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504D" w:themeFill="accent2"/>
        <w:tblLook w:val="04A0" w:firstRow="1" w:lastRow="0" w:firstColumn="1" w:lastColumn="0" w:noHBand="0" w:noVBand="1"/>
      </w:tblPr>
      <w:tblGrid>
        <w:gridCol w:w="9026"/>
      </w:tblGrid>
      <w:tr w:rsidR="00A211A0" w:rsidRPr="00C907E0" w:rsidTr="00A211A0">
        <w:trPr>
          <w:trHeight w:val="360"/>
        </w:trPr>
        <w:tc>
          <w:tcPr>
            <w:tcW w:w="9576" w:type="dxa"/>
            <w:shd w:val="clear" w:color="auto" w:fill="1F497D" w:themeFill="text2"/>
            <w:vAlign w:val="center"/>
          </w:tcPr>
          <w:p w:rsidR="00A211A0" w:rsidRPr="00C907E0" w:rsidRDefault="009E588E" w:rsidP="00586C63">
            <w:pPr>
              <w:jc w:val="center"/>
              <w:rPr>
                <w:rFonts w:ascii="Arial" w:hAnsi="Arial" w:cs="Arial"/>
                <w:b/>
                <w:color w:val="FFFFFF" w:themeColor="background1"/>
                <w:szCs w:val="20"/>
              </w:rPr>
            </w:pPr>
            <w:bookmarkStart w:id="0" w:name="_GoBack"/>
            <w:bookmarkEnd w:id="0"/>
            <w:r w:rsidRPr="00C907E0">
              <w:rPr>
                <w:rFonts w:ascii="Arial" w:hAnsi="Arial" w:cs="Arial"/>
                <w:b/>
                <w:color w:val="FFFFFF" w:themeColor="background1"/>
                <w:szCs w:val="20"/>
              </w:rPr>
              <w:t>FNSACC</w:t>
            </w:r>
            <w:r w:rsidR="00D9100F">
              <w:rPr>
                <w:rFonts w:ascii="Arial" w:hAnsi="Arial" w:cs="Arial"/>
                <w:b/>
                <w:color w:val="FFFFFF" w:themeColor="background1"/>
                <w:szCs w:val="20"/>
              </w:rPr>
              <w:t>502</w:t>
            </w:r>
            <w:r w:rsidR="00586C63">
              <w:rPr>
                <w:rFonts w:ascii="Arial" w:hAnsi="Arial" w:cs="Arial"/>
                <w:b/>
                <w:color w:val="FFFFFF" w:themeColor="background1"/>
                <w:szCs w:val="20"/>
              </w:rPr>
              <w:t xml:space="preserve"> Prepare tax documentation</w:t>
            </w:r>
            <w:r w:rsidR="00BA2E4A" w:rsidRPr="00C907E0">
              <w:rPr>
                <w:rFonts w:ascii="Arial" w:hAnsi="Arial" w:cs="Arial"/>
                <w:b/>
                <w:color w:val="FFFFFF" w:themeColor="background1"/>
                <w:szCs w:val="20"/>
              </w:rPr>
              <w:t xml:space="preserve"> for individuals</w:t>
            </w:r>
          </w:p>
        </w:tc>
      </w:tr>
    </w:tbl>
    <w:p w:rsidR="0010634A" w:rsidRPr="00C907E0" w:rsidRDefault="0010634A">
      <w:pPr>
        <w:rPr>
          <w:rFonts w:ascii="Arial" w:hAnsi="Arial" w:cs="Arial"/>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
        <w:gridCol w:w="1446"/>
        <w:gridCol w:w="1572"/>
        <w:gridCol w:w="1519"/>
        <w:gridCol w:w="1484"/>
        <w:gridCol w:w="1433"/>
      </w:tblGrid>
      <w:tr w:rsidR="00DA088E" w:rsidRPr="00C907E0" w:rsidTr="00994407">
        <w:trPr>
          <w:trHeight w:val="413"/>
        </w:trPr>
        <w:tc>
          <w:tcPr>
            <w:tcW w:w="1596" w:type="dxa"/>
            <w:shd w:val="clear" w:color="auto" w:fill="8DB3E2" w:themeFill="text2" w:themeFillTint="66"/>
            <w:vAlign w:val="center"/>
          </w:tcPr>
          <w:p w:rsidR="00DA088E" w:rsidRPr="00C907E0" w:rsidRDefault="00DA088E" w:rsidP="00DA088E">
            <w:pPr>
              <w:jc w:val="center"/>
              <w:rPr>
                <w:rFonts w:ascii="Arial" w:hAnsi="Arial" w:cs="Arial"/>
                <w:b/>
                <w:szCs w:val="20"/>
              </w:rPr>
            </w:pPr>
            <w:r w:rsidRPr="00C907E0">
              <w:rPr>
                <w:rFonts w:ascii="Arial" w:hAnsi="Arial" w:cs="Arial"/>
                <w:b/>
                <w:szCs w:val="20"/>
              </w:rPr>
              <w:t>Assessment #</w:t>
            </w:r>
          </w:p>
        </w:tc>
        <w:tc>
          <w:tcPr>
            <w:tcW w:w="1596" w:type="dxa"/>
            <w:vAlign w:val="center"/>
          </w:tcPr>
          <w:p w:rsidR="00DA088E" w:rsidRPr="00C907E0" w:rsidRDefault="009E7B91" w:rsidP="00DA088E">
            <w:pPr>
              <w:jc w:val="center"/>
              <w:rPr>
                <w:rFonts w:ascii="Arial" w:hAnsi="Arial" w:cs="Arial"/>
                <w:szCs w:val="20"/>
              </w:rPr>
            </w:pPr>
            <w:r w:rsidRPr="00C907E0">
              <w:rPr>
                <w:rFonts w:ascii="Arial" w:hAnsi="Arial" w:cs="Arial"/>
                <w:szCs w:val="20"/>
              </w:rPr>
              <w:t>2</w:t>
            </w:r>
          </w:p>
        </w:tc>
        <w:tc>
          <w:tcPr>
            <w:tcW w:w="1596" w:type="dxa"/>
            <w:shd w:val="clear" w:color="auto" w:fill="8DB3E2" w:themeFill="text2" w:themeFillTint="66"/>
            <w:vAlign w:val="center"/>
          </w:tcPr>
          <w:p w:rsidR="00DA088E" w:rsidRPr="00C907E0" w:rsidRDefault="00DA088E" w:rsidP="00DA088E">
            <w:pPr>
              <w:jc w:val="center"/>
              <w:rPr>
                <w:rFonts w:ascii="Arial" w:hAnsi="Arial" w:cs="Arial"/>
                <w:b/>
                <w:szCs w:val="20"/>
              </w:rPr>
            </w:pPr>
            <w:r w:rsidRPr="00C907E0">
              <w:rPr>
                <w:rFonts w:ascii="Arial" w:hAnsi="Arial" w:cs="Arial"/>
                <w:b/>
                <w:szCs w:val="20"/>
              </w:rPr>
              <w:t>Assessment Type</w:t>
            </w:r>
          </w:p>
        </w:tc>
        <w:tc>
          <w:tcPr>
            <w:tcW w:w="1596" w:type="dxa"/>
            <w:vAlign w:val="center"/>
          </w:tcPr>
          <w:p w:rsidR="00DA088E" w:rsidRPr="00C907E0" w:rsidRDefault="009E7B91" w:rsidP="00DA088E">
            <w:pPr>
              <w:jc w:val="center"/>
              <w:rPr>
                <w:rFonts w:ascii="Arial" w:hAnsi="Arial" w:cs="Arial"/>
                <w:szCs w:val="20"/>
              </w:rPr>
            </w:pPr>
            <w:r w:rsidRPr="00C907E0">
              <w:rPr>
                <w:rFonts w:ascii="Arial" w:hAnsi="Arial" w:cs="Arial"/>
                <w:szCs w:val="20"/>
              </w:rPr>
              <w:t>Portfolio</w:t>
            </w:r>
          </w:p>
        </w:tc>
        <w:tc>
          <w:tcPr>
            <w:tcW w:w="1596" w:type="dxa"/>
            <w:shd w:val="clear" w:color="auto" w:fill="8DB3E2" w:themeFill="text2" w:themeFillTint="66"/>
            <w:vAlign w:val="center"/>
          </w:tcPr>
          <w:p w:rsidR="00DA088E" w:rsidRPr="00C907E0" w:rsidRDefault="00DA088E" w:rsidP="00DA088E">
            <w:pPr>
              <w:jc w:val="center"/>
              <w:rPr>
                <w:rFonts w:ascii="Arial" w:hAnsi="Arial" w:cs="Arial"/>
                <w:b/>
                <w:szCs w:val="20"/>
              </w:rPr>
            </w:pPr>
            <w:r w:rsidRPr="00C907E0">
              <w:rPr>
                <w:rFonts w:ascii="Arial" w:hAnsi="Arial" w:cs="Arial"/>
                <w:b/>
                <w:szCs w:val="20"/>
              </w:rPr>
              <w:t>Due Date</w:t>
            </w:r>
          </w:p>
        </w:tc>
        <w:tc>
          <w:tcPr>
            <w:tcW w:w="1596" w:type="dxa"/>
            <w:vAlign w:val="center"/>
          </w:tcPr>
          <w:p w:rsidR="00DA088E" w:rsidRPr="00C907E0" w:rsidRDefault="00DA088E" w:rsidP="00DA088E">
            <w:pPr>
              <w:rPr>
                <w:rFonts w:ascii="Arial" w:hAnsi="Arial" w:cs="Arial"/>
                <w:szCs w:val="20"/>
              </w:rPr>
            </w:pPr>
          </w:p>
        </w:tc>
      </w:tr>
    </w:tbl>
    <w:p w:rsidR="00DF488B" w:rsidRPr="00C907E0" w:rsidRDefault="00DF488B">
      <w:pPr>
        <w:rPr>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F488B" w:rsidRPr="00C907E0" w:rsidTr="0011566A">
        <w:trPr>
          <w:trHeight w:val="368"/>
        </w:trPr>
        <w:tc>
          <w:tcPr>
            <w:tcW w:w="9576" w:type="dxa"/>
            <w:shd w:val="clear" w:color="auto" w:fill="8DB3E2" w:themeFill="text2" w:themeFillTint="66"/>
            <w:vAlign w:val="center"/>
          </w:tcPr>
          <w:p w:rsidR="00DF488B" w:rsidRPr="00C907E0" w:rsidRDefault="00DF488B" w:rsidP="00DF488B">
            <w:pPr>
              <w:rPr>
                <w:rFonts w:ascii="Arial" w:hAnsi="Arial" w:cs="Arial"/>
                <w:b/>
                <w:szCs w:val="20"/>
              </w:rPr>
            </w:pPr>
            <w:r w:rsidRPr="00C907E0">
              <w:rPr>
                <w:rFonts w:ascii="Arial" w:hAnsi="Arial" w:cs="Arial"/>
                <w:b/>
                <w:szCs w:val="20"/>
              </w:rPr>
              <w:t>Assessment Conditions</w:t>
            </w:r>
          </w:p>
        </w:tc>
      </w:tr>
    </w:tbl>
    <w:p w:rsidR="0011566A" w:rsidRPr="00C907E0" w:rsidRDefault="0011566A" w:rsidP="0011566A">
      <w:pPr>
        <w:rPr>
          <w:rFonts w:ascii="Arial" w:hAnsi="Arial" w:cs="Arial"/>
          <w:szCs w:val="20"/>
        </w:rPr>
      </w:pPr>
    </w:p>
    <w:p w:rsidR="0011566A" w:rsidRPr="00C907E0" w:rsidRDefault="0011566A" w:rsidP="0011566A">
      <w:pPr>
        <w:rPr>
          <w:rFonts w:ascii="Arial" w:hAnsi="Arial" w:cs="Arial"/>
          <w:szCs w:val="20"/>
        </w:rPr>
      </w:pPr>
      <w:r w:rsidRPr="00C907E0">
        <w:rPr>
          <w:rFonts w:ascii="Arial" w:hAnsi="Arial" w:cs="Arial"/>
          <w:szCs w:val="20"/>
        </w:rPr>
        <w:t xml:space="preserve">This is an </w:t>
      </w:r>
      <w:r w:rsidR="007A0FED" w:rsidRPr="00C907E0">
        <w:rPr>
          <w:rFonts w:ascii="Arial" w:hAnsi="Arial" w:cs="Arial"/>
          <w:szCs w:val="20"/>
        </w:rPr>
        <w:t>assessment</w:t>
      </w:r>
      <w:r w:rsidRPr="00C907E0">
        <w:rPr>
          <w:rFonts w:ascii="Arial" w:hAnsi="Arial" w:cs="Arial"/>
          <w:szCs w:val="20"/>
        </w:rPr>
        <w:t xml:space="preserve"> that may be worked on in study time and as homework. </w:t>
      </w:r>
    </w:p>
    <w:p w:rsidR="0011566A" w:rsidRPr="00C907E0" w:rsidRDefault="007A0FED" w:rsidP="0011566A">
      <w:pPr>
        <w:rPr>
          <w:rFonts w:ascii="Arial" w:hAnsi="Arial" w:cs="Arial"/>
          <w:szCs w:val="20"/>
        </w:rPr>
      </w:pPr>
      <w:r w:rsidRPr="00C907E0">
        <w:rPr>
          <w:rFonts w:ascii="Arial" w:hAnsi="Arial" w:cs="Arial"/>
          <w:szCs w:val="20"/>
        </w:rPr>
        <w:t>Assessment</w:t>
      </w:r>
      <w:r w:rsidR="0011566A" w:rsidRPr="00C907E0">
        <w:rPr>
          <w:rFonts w:ascii="Arial" w:hAnsi="Arial" w:cs="Arial"/>
          <w:szCs w:val="20"/>
        </w:rPr>
        <w:t xml:space="preserve"> should be completed in a manner that is appropriate to professional business reporting. </w:t>
      </w:r>
    </w:p>
    <w:p w:rsidR="0011566A" w:rsidRPr="00C907E0" w:rsidRDefault="0011566A" w:rsidP="0011566A">
      <w:pPr>
        <w:rPr>
          <w:rFonts w:ascii="Arial" w:hAnsi="Arial" w:cs="Arial"/>
          <w:szCs w:val="20"/>
        </w:rPr>
      </w:pPr>
      <w:r w:rsidRPr="00C907E0">
        <w:rPr>
          <w:rFonts w:ascii="Arial" w:hAnsi="Arial" w:cs="Arial"/>
          <w:szCs w:val="20"/>
        </w:rPr>
        <w:t xml:space="preserve">All sections and requirements of the assessment task must be included. </w:t>
      </w:r>
    </w:p>
    <w:p w:rsidR="0011566A" w:rsidRPr="00C907E0" w:rsidRDefault="0011566A" w:rsidP="0011566A">
      <w:pPr>
        <w:rPr>
          <w:rFonts w:ascii="Arial" w:hAnsi="Arial" w:cs="Arial"/>
          <w:szCs w:val="20"/>
        </w:rPr>
      </w:pPr>
      <w:r w:rsidRPr="00C907E0">
        <w:rPr>
          <w:rFonts w:ascii="Arial" w:hAnsi="Arial" w:cs="Arial"/>
          <w:szCs w:val="20"/>
        </w:rPr>
        <w:t>Feedback may be sought prior to submission.</w:t>
      </w:r>
    </w:p>
    <w:p w:rsidR="00DF488B" w:rsidRPr="00C907E0" w:rsidRDefault="0011566A" w:rsidP="0011566A">
      <w:pPr>
        <w:rPr>
          <w:szCs w:val="20"/>
        </w:rPr>
      </w:pPr>
      <w:r w:rsidRPr="00C907E0">
        <w:rPr>
          <w:rFonts w:ascii="Arial" w:hAnsi="Arial" w:cs="Arial"/>
          <w:szCs w:val="20"/>
        </w:rPr>
        <w:t>Where necessary include forms, pictures, charts etc. may be added as attachments</w:t>
      </w:r>
    </w:p>
    <w:p w:rsidR="0011566A" w:rsidRPr="00C907E0" w:rsidRDefault="0011566A">
      <w:pPr>
        <w:rPr>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F488B" w:rsidRPr="00C907E0" w:rsidTr="0011566A">
        <w:trPr>
          <w:trHeight w:val="368"/>
        </w:trPr>
        <w:tc>
          <w:tcPr>
            <w:tcW w:w="9576" w:type="dxa"/>
            <w:shd w:val="clear" w:color="auto" w:fill="8DB3E2" w:themeFill="text2" w:themeFillTint="66"/>
            <w:vAlign w:val="center"/>
          </w:tcPr>
          <w:p w:rsidR="00DF488B" w:rsidRPr="00C907E0" w:rsidRDefault="00DF488B" w:rsidP="00DF488B">
            <w:pPr>
              <w:rPr>
                <w:rFonts w:ascii="Arial" w:hAnsi="Arial" w:cs="Arial"/>
                <w:b/>
                <w:szCs w:val="20"/>
              </w:rPr>
            </w:pPr>
            <w:r w:rsidRPr="00C907E0">
              <w:rPr>
                <w:rFonts w:ascii="Arial" w:hAnsi="Arial" w:cs="Arial"/>
                <w:b/>
                <w:szCs w:val="20"/>
              </w:rPr>
              <w:t>Assessment Submission Requirements</w:t>
            </w:r>
          </w:p>
        </w:tc>
      </w:tr>
    </w:tbl>
    <w:p w:rsidR="00DF488B" w:rsidRPr="00C907E0" w:rsidRDefault="00DF488B">
      <w:pPr>
        <w:rPr>
          <w:rFonts w:ascii="Arial" w:hAnsi="Arial" w:cs="Arial"/>
          <w:szCs w:val="20"/>
        </w:rPr>
      </w:pPr>
    </w:p>
    <w:p w:rsidR="0011566A" w:rsidRPr="00C907E0" w:rsidRDefault="0011566A" w:rsidP="0011566A">
      <w:pPr>
        <w:numPr>
          <w:ilvl w:val="0"/>
          <w:numId w:val="1"/>
        </w:numPr>
        <w:tabs>
          <w:tab w:val="num" w:pos="720"/>
        </w:tabs>
        <w:rPr>
          <w:rFonts w:ascii="Arial" w:hAnsi="Arial" w:cs="Arial"/>
          <w:szCs w:val="20"/>
        </w:rPr>
      </w:pPr>
      <w:r w:rsidRPr="00C907E0">
        <w:rPr>
          <w:rFonts w:ascii="Arial" w:hAnsi="Arial" w:cs="Arial"/>
          <w:b/>
          <w:bCs/>
          <w:szCs w:val="20"/>
        </w:rPr>
        <w:t>ALL assessments</w:t>
      </w:r>
      <w:r w:rsidRPr="00C907E0">
        <w:rPr>
          <w:rFonts w:ascii="Arial" w:hAnsi="Arial" w:cs="Arial"/>
          <w:szCs w:val="20"/>
        </w:rPr>
        <w:t xml:space="preserve"> must be sent to </w:t>
      </w:r>
      <w:hyperlink r:id="rId7" w:history="1">
        <w:r w:rsidRPr="00C907E0">
          <w:rPr>
            <w:rStyle w:val="a7"/>
            <w:rFonts w:ascii="Arial" w:hAnsi="Arial" w:cs="Arial"/>
            <w:szCs w:val="20"/>
          </w:rPr>
          <w:t>submissions@lonsdaleinstitute.vic.edu.au</w:t>
        </w:r>
      </w:hyperlink>
    </w:p>
    <w:p w:rsidR="0011566A" w:rsidRPr="00C907E0" w:rsidRDefault="0011566A" w:rsidP="0011566A">
      <w:pPr>
        <w:numPr>
          <w:ilvl w:val="0"/>
          <w:numId w:val="1"/>
        </w:numPr>
        <w:tabs>
          <w:tab w:val="num" w:pos="720"/>
        </w:tabs>
        <w:rPr>
          <w:rFonts w:ascii="Arial" w:hAnsi="Arial" w:cs="Arial"/>
          <w:szCs w:val="20"/>
        </w:rPr>
      </w:pPr>
      <w:r w:rsidRPr="00C907E0">
        <w:rPr>
          <w:rFonts w:ascii="Arial" w:hAnsi="Arial" w:cs="Arial"/>
          <w:b/>
          <w:bCs/>
          <w:szCs w:val="20"/>
        </w:rPr>
        <w:t>NO students</w:t>
      </w:r>
      <w:r w:rsidRPr="00C907E0">
        <w:rPr>
          <w:rFonts w:ascii="Arial" w:hAnsi="Arial" w:cs="Arial"/>
          <w:szCs w:val="20"/>
        </w:rPr>
        <w:t xml:space="preserve"> are to email assessments to their trainer </w:t>
      </w:r>
    </w:p>
    <w:p w:rsidR="0011566A" w:rsidRPr="00C907E0" w:rsidRDefault="0011566A" w:rsidP="0011566A">
      <w:pPr>
        <w:numPr>
          <w:ilvl w:val="0"/>
          <w:numId w:val="1"/>
        </w:numPr>
        <w:tabs>
          <w:tab w:val="num" w:pos="720"/>
        </w:tabs>
        <w:rPr>
          <w:rFonts w:ascii="Arial" w:hAnsi="Arial" w:cs="Arial"/>
          <w:szCs w:val="20"/>
        </w:rPr>
      </w:pPr>
      <w:r w:rsidRPr="00C907E0">
        <w:rPr>
          <w:rFonts w:ascii="Arial" w:hAnsi="Arial" w:cs="Arial"/>
          <w:szCs w:val="20"/>
        </w:rPr>
        <w:t>Your email message and assessment </w:t>
      </w:r>
      <w:r w:rsidRPr="00C907E0">
        <w:rPr>
          <w:rFonts w:ascii="Arial" w:hAnsi="Arial" w:cs="Arial"/>
          <w:b/>
          <w:bCs/>
          <w:szCs w:val="20"/>
        </w:rPr>
        <w:t>MUST</w:t>
      </w:r>
      <w:r w:rsidRPr="00C907E0">
        <w:rPr>
          <w:rFonts w:ascii="Arial" w:hAnsi="Arial" w:cs="Arial"/>
          <w:szCs w:val="20"/>
        </w:rPr>
        <w:t xml:space="preserve"> have the following details:</w:t>
      </w:r>
    </w:p>
    <w:p w:rsidR="0011566A" w:rsidRPr="00C907E0" w:rsidRDefault="0011566A" w:rsidP="0011566A">
      <w:pPr>
        <w:numPr>
          <w:ilvl w:val="1"/>
          <w:numId w:val="1"/>
        </w:numPr>
        <w:tabs>
          <w:tab w:val="num" w:pos="1440"/>
        </w:tabs>
        <w:rPr>
          <w:rFonts w:ascii="Arial" w:hAnsi="Arial" w:cs="Arial"/>
          <w:szCs w:val="20"/>
        </w:rPr>
      </w:pPr>
      <w:r w:rsidRPr="00C907E0">
        <w:rPr>
          <w:rFonts w:ascii="Arial" w:hAnsi="Arial" w:cs="Arial"/>
          <w:szCs w:val="20"/>
        </w:rPr>
        <w:t xml:space="preserve">Your Name </w:t>
      </w:r>
    </w:p>
    <w:p w:rsidR="0011566A" w:rsidRPr="00C907E0" w:rsidRDefault="0011566A" w:rsidP="0011566A">
      <w:pPr>
        <w:numPr>
          <w:ilvl w:val="1"/>
          <w:numId w:val="1"/>
        </w:numPr>
        <w:tabs>
          <w:tab w:val="num" w:pos="1440"/>
        </w:tabs>
        <w:rPr>
          <w:rFonts w:ascii="Arial" w:hAnsi="Arial" w:cs="Arial"/>
          <w:szCs w:val="20"/>
        </w:rPr>
      </w:pPr>
      <w:r w:rsidRPr="00C907E0">
        <w:rPr>
          <w:rFonts w:ascii="Arial" w:hAnsi="Arial" w:cs="Arial"/>
          <w:szCs w:val="20"/>
        </w:rPr>
        <w:t xml:space="preserve">Your Student Number </w:t>
      </w:r>
    </w:p>
    <w:p w:rsidR="0011566A" w:rsidRPr="00C907E0" w:rsidRDefault="0011566A" w:rsidP="0011566A">
      <w:pPr>
        <w:numPr>
          <w:ilvl w:val="1"/>
          <w:numId w:val="1"/>
        </w:numPr>
        <w:tabs>
          <w:tab w:val="num" w:pos="1440"/>
        </w:tabs>
        <w:rPr>
          <w:rFonts w:ascii="Arial" w:hAnsi="Arial" w:cs="Arial"/>
          <w:szCs w:val="20"/>
        </w:rPr>
      </w:pPr>
      <w:r w:rsidRPr="00C907E0">
        <w:rPr>
          <w:rFonts w:ascii="Arial" w:hAnsi="Arial" w:cs="Arial"/>
          <w:szCs w:val="20"/>
        </w:rPr>
        <w:t xml:space="preserve">The Unit Code and Unit Name </w:t>
      </w:r>
    </w:p>
    <w:p w:rsidR="0011566A" w:rsidRPr="00C907E0" w:rsidRDefault="0011566A" w:rsidP="0011566A">
      <w:pPr>
        <w:numPr>
          <w:ilvl w:val="1"/>
          <w:numId w:val="1"/>
        </w:numPr>
        <w:tabs>
          <w:tab w:val="num" w:pos="1440"/>
        </w:tabs>
        <w:rPr>
          <w:rFonts w:ascii="Arial" w:hAnsi="Arial" w:cs="Arial"/>
          <w:szCs w:val="20"/>
        </w:rPr>
      </w:pPr>
      <w:r w:rsidRPr="00C907E0">
        <w:rPr>
          <w:rFonts w:ascii="Arial" w:hAnsi="Arial" w:cs="Arial"/>
          <w:szCs w:val="20"/>
        </w:rPr>
        <w:t>Assessment type (Project and/or Portfolio)</w:t>
      </w:r>
    </w:p>
    <w:p w:rsidR="0011566A" w:rsidRPr="00C907E0" w:rsidRDefault="0011566A" w:rsidP="0011566A">
      <w:pPr>
        <w:numPr>
          <w:ilvl w:val="1"/>
          <w:numId w:val="1"/>
        </w:numPr>
        <w:tabs>
          <w:tab w:val="num" w:pos="1440"/>
        </w:tabs>
        <w:rPr>
          <w:rFonts w:ascii="Arial" w:hAnsi="Arial" w:cs="Arial"/>
          <w:szCs w:val="20"/>
        </w:rPr>
      </w:pPr>
      <w:r w:rsidRPr="00C907E0">
        <w:rPr>
          <w:rFonts w:ascii="Arial" w:hAnsi="Arial" w:cs="Arial"/>
          <w:szCs w:val="20"/>
        </w:rPr>
        <w:t>Trainer name</w:t>
      </w:r>
    </w:p>
    <w:p w:rsidR="0011566A" w:rsidRPr="00C907E0" w:rsidRDefault="0011566A" w:rsidP="0011566A">
      <w:pPr>
        <w:numPr>
          <w:ilvl w:val="0"/>
          <w:numId w:val="1"/>
        </w:numPr>
        <w:tabs>
          <w:tab w:val="clear" w:pos="360"/>
          <w:tab w:val="num" w:pos="720"/>
        </w:tabs>
        <w:rPr>
          <w:rFonts w:ascii="Arial" w:hAnsi="Arial" w:cs="Arial"/>
          <w:szCs w:val="20"/>
        </w:rPr>
      </w:pPr>
      <w:r w:rsidRPr="00C907E0">
        <w:rPr>
          <w:rFonts w:ascii="Arial" w:hAnsi="Arial" w:cs="Arial"/>
          <w:szCs w:val="20"/>
        </w:rPr>
        <w:t xml:space="preserve">Assessments will only be accepted if the following instructions above are followed </w:t>
      </w:r>
    </w:p>
    <w:p w:rsidR="0011566A" w:rsidRPr="00C907E0" w:rsidRDefault="0011566A" w:rsidP="0011566A">
      <w:pPr>
        <w:numPr>
          <w:ilvl w:val="0"/>
          <w:numId w:val="1"/>
        </w:numPr>
        <w:tabs>
          <w:tab w:val="clear" w:pos="360"/>
          <w:tab w:val="num" w:pos="720"/>
        </w:tabs>
        <w:rPr>
          <w:rFonts w:ascii="Arial" w:hAnsi="Arial" w:cs="Arial"/>
          <w:szCs w:val="20"/>
        </w:rPr>
      </w:pPr>
      <w:r w:rsidRPr="00C907E0">
        <w:rPr>
          <w:rFonts w:ascii="Arial" w:hAnsi="Arial" w:cs="Arial"/>
          <w:szCs w:val="20"/>
        </w:rPr>
        <w:t>All assessments should be submitted as outlined in your training log due dates section  (</w:t>
      </w:r>
      <w:r w:rsidRPr="00C907E0">
        <w:rPr>
          <w:rFonts w:ascii="Arial" w:hAnsi="Arial" w:cs="Arial"/>
          <w:szCs w:val="20"/>
          <w:u w:val="single"/>
        </w:rPr>
        <w:t>please see reception if you don't have one</w:t>
      </w:r>
      <w:r w:rsidRPr="00C907E0">
        <w:rPr>
          <w:rFonts w:ascii="Arial" w:hAnsi="Arial" w:cs="Arial"/>
          <w:szCs w:val="20"/>
        </w:rPr>
        <w:t xml:space="preserve">) </w:t>
      </w:r>
    </w:p>
    <w:p w:rsidR="0011566A" w:rsidRPr="00C907E0" w:rsidRDefault="0011566A" w:rsidP="0011566A">
      <w:pPr>
        <w:rPr>
          <w:rFonts w:ascii="Arial" w:hAnsi="Arial" w:cs="Arial"/>
          <w:szCs w:val="20"/>
        </w:rPr>
      </w:pPr>
      <w:r w:rsidRPr="00C907E0">
        <w:rPr>
          <w:rFonts w:ascii="Arial" w:hAnsi="Arial" w:cs="Arial"/>
          <w:szCs w:val="20"/>
        </w:rPr>
        <w:t>If assessments are not completed within the designated training period you will incur cost for resubmission or repeat of unit/s (refer to Training Log for resubmission costs)</w:t>
      </w:r>
    </w:p>
    <w:p w:rsidR="00757453" w:rsidRPr="00C907E0" w:rsidRDefault="00757453">
      <w:pPr>
        <w:rPr>
          <w:rFonts w:ascii="Arial" w:hAnsi="Arial" w:cs="Arial"/>
          <w:szCs w:val="20"/>
        </w:rPr>
      </w:pPr>
    </w:p>
    <w:p w:rsidR="00757453" w:rsidRPr="00C907E0" w:rsidRDefault="00757453">
      <w:pPr>
        <w:rPr>
          <w:rFonts w:ascii="Arial" w:hAnsi="Arial" w:cs="Arial"/>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0000" w:themeFill="text1"/>
        <w:tblLook w:val="04A0" w:firstRow="1" w:lastRow="0" w:firstColumn="1" w:lastColumn="0" w:noHBand="0" w:noVBand="1"/>
      </w:tblPr>
      <w:tblGrid>
        <w:gridCol w:w="9016"/>
      </w:tblGrid>
      <w:tr w:rsidR="00621A4E" w:rsidRPr="00C907E0" w:rsidTr="002543FA">
        <w:trPr>
          <w:trHeight w:val="449"/>
        </w:trPr>
        <w:tc>
          <w:tcPr>
            <w:tcW w:w="9576"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21A4E" w:rsidRPr="00C907E0" w:rsidRDefault="007B0D37" w:rsidP="00621A4E">
            <w:pPr>
              <w:rPr>
                <w:rFonts w:ascii="Arial" w:hAnsi="Arial" w:cs="Arial"/>
                <w:b/>
                <w:szCs w:val="20"/>
              </w:rPr>
            </w:pPr>
            <w:r w:rsidRPr="00C907E0">
              <w:rPr>
                <w:rFonts w:ascii="Arial" w:hAnsi="Arial" w:cs="Arial"/>
                <w:b/>
                <w:szCs w:val="20"/>
              </w:rPr>
              <w:t>Assessment Task</w:t>
            </w:r>
          </w:p>
        </w:tc>
      </w:tr>
    </w:tbl>
    <w:p w:rsidR="002543FA" w:rsidRPr="00C907E0" w:rsidRDefault="002543FA">
      <w:pPr>
        <w:rPr>
          <w:rFonts w:ascii="Arial" w:hAnsi="Arial" w:cs="Arial"/>
          <w:szCs w:val="20"/>
        </w:rPr>
      </w:pPr>
    </w:p>
    <w:p w:rsidR="00CC1E3B" w:rsidRPr="00C907E0" w:rsidRDefault="00CC1E3B" w:rsidP="00CC1E3B">
      <w:pPr>
        <w:rPr>
          <w:rFonts w:ascii="Arial" w:hAnsi="Arial" w:cs="Arial"/>
          <w:szCs w:val="20"/>
        </w:rPr>
      </w:pPr>
    </w:p>
    <w:p w:rsidR="00604371" w:rsidRPr="00C907E0" w:rsidRDefault="00604371" w:rsidP="00CC1E3B">
      <w:pPr>
        <w:rPr>
          <w:rFonts w:ascii="Arial" w:hAnsi="Arial" w:cs="Arial"/>
          <w:szCs w:val="20"/>
        </w:rPr>
      </w:pPr>
    </w:p>
    <w:p w:rsidR="003A18D4" w:rsidRPr="00C907E0" w:rsidRDefault="003A18D4" w:rsidP="00A82F89">
      <w:pPr>
        <w:pStyle w:val="a8"/>
        <w:numPr>
          <w:ilvl w:val="0"/>
          <w:numId w:val="40"/>
        </w:numPr>
        <w:rPr>
          <w:rFonts w:ascii="Arial" w:hAnsi="Arial" w:cs="Arial"/>
          <w:sz w:val="20"/>
          <w:szCs w:val="20"/>
        </w:rPr>
      </w:pPr>
      <w:r w:rsidRPr="00C907E0">
        <w:rPr>
          <w:rFonts w:ascii="Arial" w:hAnsi="Arial" w:cs="Arial"/>
          <w:sz w:val="20"/>
          <w:szCs w:val="20"/>
        </w:rPr>
        <w:t xml:space="preserve">What are the sources of Australian Taxation Law? Explain in detail the role of Australian Taxation office.  </w:t>
      </w:r>
    </w:p>
    <w:p w:rsidR="003A18D4" w:rsidRPr="00C907E0" w:rsidRDefault="003A18D4" w:rsidP="003A18D4">
      <w:pPr>
        <w:ind w:left="360"/>
        <w:rPr>
          <w:rFonts w:ascii="Arial" w:hAnsi="Arial" w:cs="Arial"/>
          <w:szCs w:val="20"/>
        </w:rPr>
      </w:pPr>
    </w:p>
    <w:p w:rsidR="003A18D4" w:rsidRPr="00C907E0" w:rsidRDefault="003A18D4" w:rsidP="003A18D4">
      <w:pPr>
        <w:ind w:left="360"/>
        <w:rPr>
          <w:rFonts w:ascii="Arial" w:hAnsi="Arial" w:cs="Arial"/>
          <w:szCs w:val="20"/>
        </w:rPr>
      </w:pPr>
    </w:p>
    <w:p w:rsidR="003A18D4" w:rsidRPr="00C907E0" w:rsidRDefault="003A18D4" w:rsidP="00A82F89">
      <w:pPr>
        <w:pStyle w:val="a8"/>
        <w:numPr>
          <w:ilvl w:val="0"/>
          <w:numId w:val="40"/>
        </w:numPr>
        <w:rPr>
          <w:rFonts w:ascii="Arial" w:hAnsi="Arial" w:cs="Arial"/>
          <w:sz w:val="20"/>
          <w:szCs w:val="20"/>
        </w:rPr>
      </w:pPr>
      <w:r w:rsidRPr="00C907E0">
        <w:rPr>
          <w:rFonts w:ascii="Arial" w:hAnsi="Arial" w:cs="Arial"/>
          <w:sz w:val="20"/>
          <w:szCs w:val="20"/>
        </w:rPr>
        <w:t xml:space="preserve">Explain Assessable Income. What are the methods of determining Assessable income? </w:t>
      </w:r>
    </w:p>
    <w:p w:rsidR="003A18D4" w:rsidRPr="00C907E0" w:rsidRDefault="003A18D4">
      <w:pPr>
        <w:spacing w:after="200" w:line="276" w:lineRule="auto"/>
        <w:rPr>
          <w:rFonts w:ascii="Arial" w:hAnsi="Arial" w:cs="Arial"/>
          <w:szCs w:val="20"/>
          <w:lang w:val="en-GB"/>
        </w:rPr>
      </w:pPr>
    </w:p>
    <w:p w:rsidR="00604371" w:rsidRPr="00C907E0" w:rsidRDefault="00604371" w:rsidP="00A82F89">
      <w:pPr>
        <w:pStyle w:val="a8"/>
        <w:numPr>
          <w:ilvl w:val="0"/>
          <w:numId w:val="40"/>
        </w:numPr>
        <w:rPr>
          <w:rFonts w:ascii="Arial" w:hAnsi="Arial" w:cs="Arial"/>
          <w:sz w:val="20"/>
          <w:szCs w:val="20"/>
        </w:rPr>
      </w:pPr>
      <w:r w:rsidRPr="00C907E0">
        <w:rPr>
          <w:rFonts w:ascii="Arial" w:hAnsi="Arial" w:cs="Arial"/>
          <w:sz w:val="20"/>
          <w:szCs w:val="20"/>
        </w:rPr>
        <w:t>In the context of Australian Taxation Law please</w:t>
      </w:r>
      <w:r w:rsidR="003A18D4" w:rsidRPr="00C907E0">
        <w:rPr>
          <w:rFonts w:ascii="Arial" w:hAnsi="Arial" w:cs="Arial"/>
          <w:sz w:val="20"/>
          <w:szCs w:val="20"/>
        </w:rPr>
        <w:t xml:space="preserve"> explain the following terms:</w:t>
      </w:r>
    </w:p>
    <w:p w:rsidR="00604371" w:rsidRPr="00C907E0" w:rsidRDefault="00604371" w:rsidP="00CC1E3B">
      <w:pPr>
        <w:rPr>
          <w:rFonts w:ascii="Arial" w:hAnsi="Arial" w:cs="Arial"/>
          <w:szCs w:val="20"/>
        </w:rPr>
      </w:pPr>
    </w:p>
    <w:p w:rsidR="00604371" w:rsidRPr="00C907E0" w:rsidRDefault="003A18D4" w:rsidP="00A82F89">
      <w:pPr>
        <w:pStyle w:val="a8"/>
        <w:numPr>
          <w:ilvl w:val="1"/>
          <w:numId w:val="40"/>
        </w:numPr>
        <w:rPr>
          <w:rFonts w:ascii="Arial" w:hAnsi="Arial" w:cs="Arial"/>
          <w:sz w:val="20"/>
          <w:szCs w:val="20"/>
        </w:rPr>
      </w:pPr>
      <w:r w:rsidRPr="00C907E0">
        <w:rPr>
          <w:rFonts w:ascii="Arial" w:hAnsi="Arial" w:cs="Arial"/>
          <w:sz w:val="20"/>
          <w:szCs w:val="20"/>
        </w:rPr>
        <w:t>Medicare Levy</w:t>
      </w:r>
    </w:p>
    <w:p w:rsidR="00A82F89" w:rsidRPr="00C907E0" w:rsidRDefault="003A18D4" w:rsidP="00A82F89">
      <w:pPr>
        <w:pStyle w:val="a8"/>
        <w:numPr>
          <w:ilvl w:val="1"/>
          <w:numId w:val="40"/>
        </w:numPr>
        <w:rPr>
          <w:rFonts w:ascii="Arial" w:hAnsi="Arial" w:cs="Arial"/>
          <w:sz w:val="20"/>
          <w:szCs w:val="20"/>
        </w:rPr>
      </w:pPr>
      <w:r w:rsidRPr="00C907E0">
        <w:rPr>
          <w:rFonts w:ascii="Arial" w:hAnsi="Arial" w:cs="Arial"/>
          <w:sz w:val="20"/>
          <w:szCs w:val="20"/>
        </w:rPr>
        <w:t>MLS</w:t>
      </w:r>
    </w:p>
    <w:p w:rsidR="00520F46" w:rsidRPr="00C907E0" w:rsidRDefault="00520F46" w:rsidP="00A82F89">
      <w:pPr>
        <w:pStyle w:val="a8"/>
        <w:numPr>
          <w:ilvl w:val="1"/>
          <w:numId w:val="40"/>
        </w:numPr>
        <w:rPr>
          <w:rFonts w:ascii="Arial" w:hAnsi="Arial" w:cs="Arial"/>
          <w:sz w:val="20"/>
          <w:szCs w:val="20"/>
        </w:rPr>
      </w:pPr>
      <w:r w:rsidRPr="00C907E0">
        <w:rPr>
          <w:rFonts w:ascii="Arial" w:hAnsi="Arial" w:cs="Arial"/>
          <w:sz w:val="20"/>
          <w:szCs w:val="20"/>
        </w:rPr>
        <w:t>Exempt income</w:t>
      </w:r>
    </w:p>
    <w:p w:rsidR="00520F46" w:rsidRPr="00C907E0" w:rsidRDefault="00520F46" w:rsidP="00A82F89">
      <w:pPr>
        <w:pStyle w:val="a8"/>
        <w:numPr>
          <w:ilvl w:val="1"/>
          <w:numId w:val="40"/>
        </w:numPr>
        <w:rPr>
          <w:rFonts w:ascii="Arial" w:hAnsi="Arial" w:cs="Arial"/>
          <w:sz w:val="20"/>
          <w:szCs w:val="20"/>
        </w:rPr>
      </w:pPr>
      <w:r w:rsidRPr="00C907E0">
        <w:rPr>
          <w:rFonts w:ascii="Arial" w:hAnsi="Arial" w:cs="Arial"/>
          <w:sz w:val="20"/>
          <w:szCs w:val="20"/>
        </w:rPr>
        <w:t>Non-assessable, non-exempt income</w:t>
      </w:r>
    </w:p>
    <w:p w:rsidR="00B72C80" w:rsidRPr="00C907E0" w:rsidRDefault="00B72C80" w:rsidP="00B72C80">
      <w:pPr>
        <w:ind w:left="1080"/>
        <w:rPr>
          <w:rFonts w:ascii="Arial" w:hAnsi="Arial" w:cs="Arial"/>
          <w:szCs w:val="20"/>
        </w:rPr>
      </w:pPr>
    </w:p>
    <w:p w:rsidR="00B72C80" w:rsidRPr="00C907E0" w:rsidRDefault="00B72C80" w:rsidP="00B72C80">
      <w:pPr>
        <w:pStyle w:val="a8"/>
        <w:numPr>
          <w:ilvl w:val="0"/>
          <w:numId w:val="40"/>
        </w:numPr>
        <w:rPr>
          <w:rFonts w:ascii="Arial" w:hAnsi="Arial" w:cs="Arial"/>
          <w:sz w:val="20"/>
          <w:szCs w:val="20"/>
        </w:rPr>
      </w:pPr>
      <w:r w:rsidRPr="00C907E0">
        <w:rPr>
          <w:rFonts w:ascii="Arial" w:hAnsi="Arial" w:cs="Arial"/>
          <w:sz w:val="20"/>
          <w:szCs w:val="20"/>
        </w:rPr>
        <w:t>Explain the term ‘Deductions’. What are the two categories of deductions?</w:t>
      </w:r>
      <w:r w:rsidR="00FD0C00" w:rsidRPr="00C907E0">
        <w:rPr>
          <w:rFonts w:ascii="Arial" w:hAnsi="Arial" w:cs="Arial"/>
          <w:sz w:val="20"/>
          <w:szCs w:val="20"/>
        </w:rPr>
        <w:t xml:space="preserve"> What factors generally determine whether or not a deduction is allowable? </w:t>
      </w:r>
    </w:p>
    <w:p w:rsidR="00B72C80" w:rsidRPr="00C907E0" w:rsidRDefault="00B72C80" w:rsidP="00B72C80">
      <w:pPr>
        <w:rPr>
          <w:rFonts w:ascii="Arial" w:hAnsi="Arial" w:cs="Arial"/>
          <w:szCs w:val="20"/>
        </w:rPr>
      </w:pPr>
    </w:p>
    <w:p w:rsidR="00B72C80" w:rsidRPr="00C907E0" w:rsidRDefault="00B72C80" w:rsidP="00B72C80">
      <w:pPr>
        <w:pStyle w:val="a8"/>
        <w:numPr>
          <w:ilvl w:val="0"/>
          <w:numId w:val="40"/>
        </w:numPr>
        <w:rPr>
          <w:rFonts w:ascii="Arial" w:hAnsi="Arial" w:cs="Arial"/>
          <w:sz w:val="20"/>
          <w:szCs w:val="20"/>
        </w:rPr>
      </w:pPr>
      <w:r w:rsidRPr="00C907E0">
        <w:rPr>
          <w:rFonts w:ascii="Arial" w:hAnsi="Arial" w:cs="Arial"/>
          <w:sz w:val="20"/>
          <w:szCs w:val="20"/>
        </w:rPr>
        <w:t>How to tax offsets differ from deductions?</w:t>
      </w:r>
    </w:p>
    <w:p w:rsidR="00092D07" w:rsidRPr="00C907E0" w:rsidRDefault="00092D07" w:rsidP="00B72C80">
      <w:pPr>
        <w:rPr>
          <w:rFonts w:ascii="Arial" w:hAnsi="Arial" w:cs="Arial"/>
          <w:b/>
          <w:szCs w:val="20"/>
        </w:rPr>
      </w:pPr>
    </w:p>
    <w:p w:rsidR="00092D07" w:rsidRPr="00C907E0" w:rsidRDefault="00092D07" w:rsidP="00092D07">
      <w:pPr>
        <w:pStyle w:val="a8"/>
        <w:numPr>
          <w:ilvl w:val="0"/>
          <w:numId w:val="40"/>
        </w:numPr>
        <w:rPr>
          <w:rFonts w:ascii="Arial" w:hAnsi="Arial" w:cs="Arial"/>
          <w:sz w:val="20"/>
          <w:szCs w:val="20"/>
        </w:rPr>
      </w:pPr>
      <w:r w:rsidRPr="00C907E0">
        <w:rPr>
          <w:rFonts w:ascii="Arial" w:hAnsi="Arial" w:cs="Arial"/>
          <w:sz w:val="20"/>
          <w:szCs w:val="20"/>
        </w:rPr>
        <w:t xml:space="preserve">A new client has decided to use your professional services. Provide a list of questions you would ask them to determine and confirm the taxation preparation requirements? </w:t>
      </w:r>
    </w:p>
    <w:p w:rsidR="00092D07" w:rsidRPr="00C907E0" w:rsidRDefault="00092D07" w:rsidP="00092D07">
      <w:pPr>
        <w:pStyle w:val="a8"/>
        <w:rPr>
          <w:rFonts w:ascii="Arial" w:hAnsi="Arial" w:cs="Arial"/>
          <w:sz w:val="20"/>
          <w:szCs w:val="20"/>
        </w:rPr>
      </w:pPr>
    </w:p>
    <w:p w:rsidR="00092D07" w:rsidRPr="00C907E0" w:rsidRDefault="00092D07" w:rsidP="00092D07">
      <w:pPr>
        <w:pStyle w:val="a8"/>
        <w:numPr>
          <w:ilvl w:val="0"/>
          <w:numId w:val="40"/>
        </w:numPr>
        <w:rPr>
          <w:rFonts w:ascii="Arial" w:hAnsi="Arial" w:cs="Arial"/>
          <w:sz w:val="20"/>
          <w:szCs w:val="20"/>
        </w:rPr>
      </w:pPr>
      <w:r w:rsidRPr="00C907E0">
        <w:rPr>
          <w:rFonts w:ascii="Arial" w:hAnsi="Arial" w:cs="Arial"/>
          <w:sz w:val="20"/>
          <w:szCs w:val="20"/>
        </w:rPr>
        <w:t>What sources would you use to gather current data in relation to assessable income and allowable deductions?</w:t>
      </w:r>
    </w:p>
    <w:p w:rsidR="00092D07" w:rsidRPr="00C907E0" w:rsidRDefault="00092D07" w:rsidP="00092D07">
      <w:pPr>
        <w:pStyle w:val="a8"/>
        <w:rPr>
          <w:rFonts w:ascii="Arial" w:hAnsi="Arial" w:cs="Arial"/>
          <w:sz w:val="20"/>
          <w:szCs w:val="20"/>
        </w:rPr>
      </w:pPr>
    </w:p>
    <w:p w:rsidR="00092D07" w:rsidRPr="00C907E0" w:rsidRDefault="008526E1" w:rsidP="00092D07">
      <w:pPr>
        <w:pStyle w:val="a8"/>
        <w:numPr>
          <w:ilvl w:val="0"/>
          <w:numId w:val="40"/>
        </w:numPr>
        <w:rPr>
          <w:rFonts w:ascii="Arial" w:hAnsi="Arial" w:cs="Arial"/>
          <w:sz w:val="20"/>
          <w:szCs w:val="20"/>
        </w:rPr>
      </w:pPr>
      <w:r w:rsidRPr="00C907E0">
        <w:rPr>
          <w:rFonts w:ascii="Arial" w:hAnsi="Arial" w:cs="Arial"/>
          <w:sz w:val="20"/>
          <w:szCs w:val="20"/>
        </w:rPr>
        <w:t xml:space="preserve">What are the responsibilities of a tax agent in relation to identifying and resolving discrepancies? </w:t>
      </w:r>
    </w:p>
    <w:p w:rsidR="008526E1" w:rsidRPr="00C907E0" w:rsidRDefault="008526E1" w:rsidP="008526E1">
      <w:pPr>
        <w:pStyle w:val="a8"/>
        <w:rPr>
          <w:rFonts w:ascii="Arial" w:hAnsi="Arial" w:cs="Arial"/>
          <w:sz w:val="20"/>
          <w:szCs w:val="20"/>
        </w:rPr>
      </w:pPr>
    </w:p>
    <w:p w:rsidR="008526E1" w:rsidRPr="00C907E0" w:rsidRDefault="008526E1" w:rsidP="00092D07">
      <w:pPr>
        <w:pStyle w:val="a8"/>
        <w:numPr>
          <w:ilvl w:val="0"/>
          <w:numId w:val="40"/>
        </w:numPr>
        <w:rPr>
          <w:rFonts w:ascii="Arial" w:hAnsi="Arial" w:cs="Arial"/>
          <w:sz w:val="20"/>
          <w:szCs w:val="20"/>
        </w:rPr>
      </w:pPr>
      <w:r w:rsidRPr="00C907E0">
        <w:rPr>
          <w:rFonts w:ascii="Arial" w:hAnsi="Arial" w:cs="Arial"/>
          <w:sz w:val="20"/>
          <w:szCs w:val="20"/>
        </w:rPr>
        <w:t>A new client has approached you and asked for advice on what documents will be required for the preparation of their first tax return in Australia. What advice would you provide and what documents would be needed?</w:t>
      </w:r>
    </w:p>
    <w:p w:rsidR="008526E1" w:rsidRPr="00C907E0" w:rsidRDefault="008526E1" w:rsidP="008526E1">
      <w:pPr>
        <w:pStyle w:val="a8"/>
        <w:rPr>
          <w:rFonts w:ascii="Arial" w:hAnsi="Arial" w:cs="Arial"/>
          <w:sz w:val="20"/>
          <w:szCs w:val="20"/>
        </w:rPr>
      </w:pPr>
    </w:p>
    <w:p w:rsidR="008526E1" w:rsidRPr="00C907E0" w:rsidRDefault="006D7582" w:rsidP="00092D07">
      <w:pPr>
        <w:pStyle w:val="a8"/>
        <w:numPr>
          <w:ilvl w:val="0"/>
          <w:numId w:val="40"/>
        </w:numPr>
        <w:rPr>
          <w:rFonts w:ascii="Arial" w:hAnsi="Arial" w:cs="Arial"/>
          <w:sz w:val="20"/>
          <w:szCs w:val="20"/>
        </w:rPr>
      </w:pPr>
      <w:r w:rsidRPr="00C907E0">
        <w:rPr>
          <w:rFonts w:ascii="Arial" w:hAnsi="Arial" w:cs="Arial"/>
          <w:sz w:val="20"/>
          <w:szCs w:val="20"/>
        </w:rPr>
        <w:t xml:space="preserve">Scarf, a 23 year old single resident tax payer, conducts business as a commercial painter. He derived net business income of $114,270 and paid PAYG tax instalments of $24,590 during the 2014/15 tax year. </w:t>
      </w:r>
    </w:p>
    <w:p w:rsidR="006D7582" w:rsidRPr="00C907E0" w:rsidRDefault="006D7582" w:rsidP="006D7582">
      <w:pPr>
        <w:pStyle w:val="a8"/>
        <w:rPr>
          <w:rFonts w:ascii="Arial" w:hAnsi="Arial" w:cs="Arial"/>
          <w:sz w:val="20"/>
          <w:szCs w:val="20"/>
        </w:rPr>
      </w:pPr>
    </w:p>
    <w:p w:rsidR="006D7582" w:rsidRPr="00C907E0" w:rsidRDefault="006D7582" w:rsidP="006D7582">
      <w:pPr>
        <w:pStyle w:val="a8"/>
        <w:rPr>
          <w:rFonts w:ascii="Arial" w:hAnsi="Arial" w:cs="Arial"/>
          <w:sz w:val="20"/>
          <w:szCs w:val="20"/>
        </w:rPr>
      </w:pPr>
      <w:r w:rsidRPr="00C907E0">
        <w:rPr>
          <w:rFonts w:ascii="Arial" w:hAnsi="Arial" w:cs="Arial"/>
          <w:sz w:val="20"/>
          <w:szCs w:val="20"/>
        </w:rPr>
        <w:t>Scarf had no other income or deductions during the year and was covered by health insurance covering optical and dental benefits only.</w:t>
      </w:r>
    </w:p>
    <w:p w:rsidR="006D7582" w:rsidRPr="00C907E0" w:rsidRDefault="006D7582" w:rsidP="006D7582">
      <w:pPr>
        <w:pStyle w:val="a8"/>
        <w:rPr>
          <w:rFonts w:ascii="Arial" w:hAnsi="Arial" w:cs="Arial"/>
          <w:sz w:val="20"/>
          <w:szCs w:val="20"/>
        </w:rPr>
      </w:pPr>
    </w:p>
    <w:p w:rsidR="006D7582" w:rsidRPr="00C907E0" w:rsidRDefault="006D7582" w:rsidP="006D7582">
      <w:pPr>
        <w:pStyle w:val="a8"/>
        <w:rPr>
          <w:rFonts w:ascii="Arial" w:hAnsi="Arial" w:cs="Arial"/>
          <w:b/>
          <w:sz w:val="20"/>
          <w:szCs w:val="20"/>
        </w:rPr>
      </w:pPr>
      <w:r w:rsidRPr="00C907E0">
        <w:rPr>
          <w:rFonts w:ascii="Arial" w:hAnsi="Arial" w:cs="Arial"/>
          <w:b/>
          <w:sz w:val="20"/>
          <w:szCs w:val="20"/>
        </w:rPr>
        <w:t xml:space="preserve">Calculate Scarf’s net tax payable or refundable for the 2014/15 tax year. </w:t>
      </w:r>
    </w:p>
    <w:p w:rsidR="00B72C80" w:rsidRPr="00C907E0" w:rsidRDefault="00B72C80" w:rsidP="006D7582">
      <w:pPr>
        <w:pStyle w:val="a8"/>
        <w:rPr>
          <w:rFonts w:ascii="Arial" w:hAnsi="Arial" w:cs="Arial"/>
          <w:sz w:val="20"/>
          <w:szCs w:val="20"/>
        </w:rPr>
      </w:pPr>
    </w:p>
    <w:p w:rsidR="00A82F89" w:rsidRPr="00C907E0" w:rsidRDefault="00A82F89" w:rsidP="00A82F89">
      <w:pPr>
        <w:rPr>
          <w:rFonts w:ascii="Arial" w:hAnsi="Arial" w:cs="Arial"/>
          <w:szCs w:val="20"/>
        </w:rPr>
      </w:pPr>
    </w:p>
    <w:p w:rsidR="00B72C80" w:rsidRPr="00C907E0" w:rsidRDefault="00B72C80" w:rsidP="00B72C80">
      <w:pPr>
        <w:pStyle w:val="a8"/>
        <w:numPr>
          <w:ilvl w:val="0"/>
          <w:numId w:val="40"/>
        </w:numPr>
        <w:rPr>
          <w:rFonts w:ascii="Arial" w:hAnsi="Arial" w:cs="Arial"/>
          <w:sz w:val="20"/>
          <w:szCs w:val="20"/>
        </w:rPr>
      </w:pPr>
      <w:r w:rsidRPr="00C907E0">
        <w:rPr>
          <w:rFonts w:ascii="Arial" w:hAnsi="Arial" w:cs="Arial"/>
          <w:sz w:val="20"/>
          <w:szCs w:val="20"/>
        </w:rPr>
        <w:t xml:space="preserve">Josh Motlop ceased to be an Australian resident for tax purposes on 30 April 2015. Josh derived a taxable income of $36,000 during the portion of the 2014/15 tax year that he was a resident. You are required to: </w:t>
      </w:r>
    </w:p>
    <w:p w:rsidR="00B72C80" w:rsidRPr="00C907E0" w:rsidRDefault="00B72C80" w:rsidP="00B72C80">
      <w:pPr>
        <w:pStyle w:val="a8"/>
        <w:rPr>
          <w:rFonts w:ascii="Arial" w:hAnsi="Arial" w:cs="Arial"/>
          <w:sz w:val="20"/>
          <w:szCs w:val="20"/>
        </w:rPr>
      </w:pPr>
    </w:p>
    <w:p w:rsidR="00BC7226" w:rsidRPr="007E4F4C" w:rsidRDefault="00B72C80" w:rsidP="00BC7226">
      <w:pPr>
        <w:pStyle w:val="a8"/>
        <w:numPr>
          <w:ilvl w:val="0"/>
          <w:numId w:val="43"/>
        </w:numPr>
        <w:rPr>
          <w:rFonts w:ascii="Arial" w:hAnsi="Arial" w:cs="Arial"/>
          <w:b/>
          <w:sz w:val="20"/>
          <w:szCs w:val="20"/>
        </w:rPr>
      </w:pPr>
      <w:r w:rsidRPr="00C907E0">
        <w:rPr>
          <w:rFonts w:ascii="Arial" w:hAnsi="Arial" w:cs="Arial"/>
          <w:b/>
          <w:sz w:val="20"/>
          <w:szCs w:val="20"/>
        </w:rPr>
        <w:t xml:space="preserve">Calculate </w:t>
      </w:r>
      <w:r w:rsidR="00B90D9C" w:rsidRPr="00C907E0">
        <w:rPr>
          <w:rFonts w:ascii="Arial" w:hAnsi="Arial" w:cs="Arial"/>
          <w:b/>
          <w:sz w:val="20"/>
          <w:szCs w:val="20"/>
        </w:rPr>
        <w:t>Josh’s tax free threshold</w:t>
      </w:r>
    </w:p>
    <w:p w:rsidR="00B72C80" w:rsidRPr="00C907E0" w:rsidRDefault="00B72C80" w:rsidP="00BC7226">
      <w:pPr>
        <w:pStyle w:val="a8"/>
        <w:ind w:left="1080"/>
        <w:rPr>
          <w:rFonts w:ascii="Arial" w:hAnsi="Arial" w:cs="Arial"/>
          <w:b/>
          <w:sz w:val="20"/>
          <w:szCs w:val="20"/>
        </w:rPr>
      </w:pPr>
    </w:p>
    <w:p w:rsidR="00B90D9C" w:rsidRPr="00C907E0" w:rsidRDefault="00B90D9C" w:rsidP="00B72C80">
      <w:pPr>
        <w:pStyle w:val="a8"/>
        <w:numPr>
          <w:ilvl w:val="0"/>
          <w:numId w:val="43"/>
        </w:numPr>
        <w:rPr>
          <w:rFonts w:ascii="Arial" w:hAnsi="Arial" w:cs="Arial"/>
          <w:b/>
          <w:sz w:val="20"/>
          <w:szCs w:val="20"/>
        </w:rPr>
      </w:pPr>
      <w:r w:rsidRPr="00C907E0">
        <w:rPr>
          <w:rFonts w:ascii="Arial" w:hAnsi="Arial" w:cs="Arial"/>
          <w:b/>
          <w:sz w:val="20"/>
          <w:szCs w:val="20"/>
        </w:rPr>
        <w:t>Calculate Josh’s tax on taxable income</w:t>
      </w:r>
    </w:p>
    <w:p w:rsidR="00BC7226" w:rsidRPr="00C907E0" w:rsidRDefault="00BC7226" w:rsidP="00BC7226">
      <w:pPr>
        <w:pStyle w:val="a8"/>
        <w:ind w:left="1080"/>
        <w:rPr>
          <w:rFonts w:ascii="Arial" w:hAnsi="Arial" w:cs="Arial"/>
          <w:b/>
          <w:sz w:val="20"/>
          <w:szCs w:val="20"/>
        </w:rPr>
      </w:pPr>
    </w:p>
    <w:p w:rsidR="00B90D9C" w:rsidRPr="00C907E0" w:rsidRDefault="00B90D9C" w:rsidP="00B72C80">
      <w:pPr>
        <w:pStyle w:val="a8"/>
        <w:numPr>
          <w:ilvl w:val="0"/>
          <w:numId w:val="43"/>
        </w:numPr>
        <w:rPr>
          <w:rFonts w:ascii="Arial" w:hAnsi="Arial" w:cs="Arial"/>
          <w:b/>
          <w:sz w:val="20"/>
          <w:szCs w:val="20"/>
        </w:rPr>
      </w:pPr>
      <w:r w:rsidRPr="00C907E0">
        <w:rPr>
          <w:rFonts w:ascii="Arial" w:hAnsi="Arial" w:cs="Arial"/>
          <w:b/>
          <w:sz w:val="20"/>
          <w:szCs w:val="20"/>
        </w:rPr>
        <w:t>Calculate Josh’s liability for the Medicare Levy</w:t>
      </w:r>
    </w:p>
    <w:p w:rsidR="00BC7226" w:rsidRPr="00C907E0" w:rsidRDefault="00BC7226" w:rsidP="00BC7226">
      <w:pPr>
        <w:rPr>
          <w:rFonts w:ascii="Arial" w:hAnsi="Arial" w:cs="Arial"/>
          <w:b/>
          <w:szCs w:val="20"/>
        </w:rPr>
      </w:pPr>
    </w:p>
    <w:p w:rsidR="00B90D9C" w:rsidRPr="00C907E0" w:rsidRDefault="00B90D9C" w:rsidP="00B72C80">
      <w:pPr>
        <w:pStyle w:val="a8"/>
        <w:numPr>
          <w:ilvl w:val="0"/>
          <w:numId w:val="43"/>
        </w:numPr>
        <w:rPr>
          <w:rFonts w:ascii="Arial" w:hAnsi="Arial" w:cs="Arial"/>
          <w:b/>
          <w:sz w:val="20"/>
          <w:szCs w:val="20"/>
        </w:rPr>
      </w:pPr>
      <w:r w:rsidRPr="00C907E0">
        <w:rPr>
          <w:rFonts w:ascii="Arial" w:hAnsi="Arial" w:cs="Arial"/>
          <w:b/>
          <w:sz w:val="20"/>
          <w:szCs w:val="20"/>
        </w:rPr>
        <w:t xml:space="preserve">Calculate Josh’s low income tax offset </w:t>
      </w:r>
    </w:p>
    <w:p w:rsidR="00BC7226" w:rsidRPr="00C907E0" w:rsidRDefault="00BC7226" w:rsidP="00BC7226">
      <w:pPr>
        <w:rPr>
          <w:rFonts w:ascii="Arial" w:hAnsi="Arial" w:cs="Arial"/>
          <w:b/>
          <w:szCs w:val="20"/>
        </w:rPr>
      </w:pPr>
    </w:p>
    <w:p w:rsidR="00B90D9C" w:rsidRPr="00C907E0" w:rsidRDefault="00B90D9C" w:rsidP="00B72C80">
      <w:pPr>
        <w:pStyle w:val="a8"/>
        <w:numPr>
          <w:ilvl w:val="0"/>
          <w:numId w:val="43"/>
        </w:numPr>
        <w:rPr>
          <w:rFonts w:ascii="Arial" w:hAnsi="Arial" w:cs="Arial"/>
          <w:b/>
          <w:sz w:val="20"/>
          <w:szCs w:val="20"/>
        </w:rPr>
      </w:pPr>
      <w:r w:rsidRPr="00C907E0">
        <w:rPr>
          <w:rFonts w:ascii="Arial" w:hAnsi="Arial" w:cs="Arial"/>
          <w:b/>
          <w:sz w:val="20"/>
          <w:szCs w:val="20"/>
        </w:rPr>
        <w:t>Using the above responses, calculate the balance of tax payable for Josh</w:t>
      </w:r>
    </w:p>
    <w:p w:rsidR="007C2A5B" w:rsidRPr="00C907E0" w:rsidRDefault="007C2A5B" w:rsidP="001B43A0">
      <w:pPr>
        <w:rPr>
          <w:rFonts w:ascii="Arial" w:hAnsi="Arial" w:cs="Arial"/>
          <w:szCs w:val="20"/>
        </w:rPr>
      </w:pPr>
    </w:p>
    <w:p w:rsidR="007C2A5B" w:rsidRPr="00C907E0" w:rsidRDefault="00FD0C00" w:rsidP="00FD0C00">
      <w:pPr>
        <w:pStyle w:val="a8"/>
        <w:numPr>
          <w:ilvl w:val="0"/>
          <w:numId w:val="40"/>
        </w:numPr>
        <w:rPr>
          <w:rFonts w:ascii="Arial" w:hAnsi="Arial" w:cs="Arial"/>
          <w:sz w:val="20"/>
          <w:szCs w:val="20"/>
        </w:rPr>
      </w:pPr>
      <w:r w:rsidRPr="00C907E0">
        <w:rPr>
          <w:rFonts w:ascii="Arial" w:hAnsi="Arial" w:cs="Arial"/>
          <w:sz w:val="20"/>
          <w:szCs w:val="20"/>
        </w:rPr>
        <w:t xml:space="preserve">For an individual, when is their 2015 tax return due? (Assuming they are lodging themselves)? </w:t>
      </w:r>
      <w:r w:rsidR="00B72C80" w:rsidRPr="00C907E0">
        <w:rPr>
          <w:rFonts w:ascii="Arial" w:hAnsi="Arial" w:cs="Arial"/>
          <w:sz w:val="20"/>
          <w:szCs w:val="20"/>
        </w:rPr>
        <w:t xml:space="preserve">Describe some of the potential consequences of failing to submit an income tax return on time. </w:t>
      </w:r>
    </w:p>
    <w:p w:rsidR="00EF3541" w:rsidRPr="00C907E0" w:rsidRDefault="00EF3541" w:rsidP="00EF3541">
      <w:pPr>
        <w:pStyle w:val="a8"/>
        <w:rPr>
          <w:rFonts w:ascii="Arial" w:hAnsi="Arial" w:cs="Arial"/>
          <w:sz w:val="20"/>
          <w:szCs w:val="20"/>
        </w:rPr>
      </w:pPr>
    </w:p>
    <w:p w:rsidR="00BF4D43" w:rsidRPr="00C907E0" w:rsidRDefault="00BF4D43" w:rsidP="00BF4D43">
      <w:pPr>
        <w:pStyle w:val="a8"/>
        <w:numPr>
          <w:ilvl w:val="0"/>
          <w:numId w:val="40"/>
        </w:numPr>
        <w:rPr>
          <w:rFonts w:ascii="Arial" w:hAnsi="Arial" w:cs="Arial"/>
          <w:sz w:val="20"/>
          <w:szCs w:val="20"/>
        </w:rPr>
      </w:pPr>
      <w:r w:rsidRPr="00C907E0">
        <w:rPr>
          <w:rFonts w:ascii="Arial" w:hAnsi="Arial" w:cs="Arial"/>
          <w:sz w:val="20"/>
          <w:szCs w:val="20"/>
        </w:rPr>
        <w:t xml:space="preserve">A taxpayer pays $1,800 for 6 months insurance. The premium is paid on January </w:t>
      </w:r>
      <w:r w:rsidR="00520F46" w:rsidRPr="00C907E0">
        <w:rPr>
          <w:rFonts w:ascii="Arial" w:hAnsi="Arial" w:cs="Arial"/>
          <w:sz w:val="20"/>
          <w:szCs w:val="20"/>
        </w:rPr>
        <w:t>31, 2015</w:t>
      </w:r>
      <w:r w:rsidRPr="00C907E0">
        <w:rPr>
          <w:rFonts w:ascii="Arial" w:hAnsi="Arial" w:cs="Arial"/>
          <w:sz w:val="20"/>
          <w:szCs w:val="20"/>
        </w:rPr>
        <w:t>. Prepare the account to reflect this transaction and prepare the journal entries for the end of first month.</w:t>
      </w:r>
    </w:p>
    <w:p w:rsidR="00BF4D43" w:rsidRPr="00C907E0" w:rsidRDefault="00BF4D43" w:rsidP="00BF4D43">
      <w:pPr>
        <w:pStyle w:val="a8"/>
        <w:rPr>
          <w:rFonts w:ascii="Arial" w:hAnsi="Arial" w:cs="Arial"/>
          <w:sz w:val="20"/>
          <w:szCs w:val="20"/>
        </w:rPr>
      </w:pPr>
    </w:p>
    <w:p w:rsidR="00BF4D43" w:rsidRPr="00C907E0" w:rsidRDefault="00BF4D43" w:rsidP="00BF4D43">
      <w:pPr>
        <w:pStyle w:val="a8"/>
        <w:rPr>
          <w:rFonts w:ascii="Arial" w:hAnsi="Arial" w:cs="Arial"/>
          <w:sz w:val="20"/>
          <w:szCs w:val="20"/>
        </w:rPr>
      </w:pPr>
    </w:p>
    <w:p w:rsidR="007E4F4C" w:rsidRDefault="007E4F4C">
      <w:pPr>
        <w:spacing w:after="200" w:line="276" w:lineRule="auto"/>
        <w:rPr>
          <w:rFonts w:ascii="Arial" w:hAnsi="Arial" w:cs="Arial"/>
          <w:b/>
          <w:szCs w:val="20"/>
          <w:lang w:val="en-GB"/>
        </w:rPr>
      </w:pPr>
      <w:r>
        <w:rPr>
          <w:rFonts w:ascii="Arial" w:hAnsi="Arial" w:cs="Arial"/>
          <w:b/>
          <w:szCs w:val="20"/>
        </w:rPr>
        <w:br w:type="page"/>
      </w:r>
    </w:p>
    <w:p w:rsidR="00BF4D43" w:rsidRPr="00C907E0" w:rsidRDefault="00BF4D43" w:rsidP="00BF4D43">
      <w:pPr>
        <w:pStyle w:val="a8"/>
        <w:jc w:val="center"/>
        <w:rPr>
          <w:rFonts w:ascii="Arial" w:hAnsi="Arial" w:cs="Arial"/>
          <w:b/>
          <w:sz w:val="20"/>
          <w:szCs w:val="20"/>
        </w:rPr>
      </w:pPr>
      <w:r w:rsidRPr="00C907E0">
        <w:rPr>
          <w:rFonts w:ascii="Arial" w:hAnsi="Arial" w:cs="Arial"/>
          <w:b/>
          <w:sz w:val="20"/>
          <w:szCs w:val="20"/>
        </w:rPr>
        <w:lastRenderedPageBreak/>
        <w:t>Prepaid Insurance</w:t>
      </w:r>
    </w:p>
    <w:p w:rsidR="00BF4D43" w:rsidRPr="00C907E0" w:rsidRDefault="00BF4D43" w:rsidP="00BF4D43">
      <w:pPr>
        <w:pStyle w:val="a8"/>
        <w:rPr>
          <w:rFonts w:ascii="Arial" w:hAnsi="Arial" w:cs="Arial"/>
          <w:sz w:val="20"/>
          <w:szCs w:val="20"/>
        </w:rPr>
      </w:pPr>
    </w:p>
    <w:tbl>
      <w:tblPr>
        <w:tblStyle w:val="a5"/>
        <w:tblW w:w="0" w:type="auto"/>
        <w:tblInd w:w="720" w:type="dxa"/>
        <w:tblLook w:val="04A0" w:firstRow="1" w:lastRow="0" w:firstColumn="1" w:lastColumn="0" w:noHBand="0" w:noVBand="1"/>
      </w:tblPr>
      <w:tblGrid>
        <w:gridCol w:w="1297"/>
        <w:gridCol w:w="3822"/>
        <w:gridCol w:w="1598"/>
        <w:gridCol w:w="1579"/>
      </w:tblGrid>
      <w:tr w:rsidR="00BF4D43" w:rsidRPr="00C907E0" w:rsidTr="00520F46">
        <w:tc>
          <w:tcPr>
            <w:tcW w:w="1373" w:type="dxa"/>
            <w:shd w:val="clear" w:color="auto" w:fill="DDD9C3" w:themeFill="background2" w:themeFillShade="E6"/>
          </w:tcPr>
          <w:p w:rsidR="00BF4D43" w:rsidRPr="00C907E0" w:rsidRDefault="00BF4D43" w:rsidP="00BF4D43">
            <w:pPr>
              <w:pStyle w:val="a8"/>
              <w:ind w:left="0"/>
              <w:jc w:val="center"/>
              <w:rPr>
                <w:rFonts w:ascii="Arial" w:hAnsi="Arial" w:cs="Arial"/>
                <w:b/>
                <w:sz w:val="20"/>
                <w:szCs w:val="20"/>
              </w:rPr>
            </w:pPr>
            <w:r w:rsidRPr="00C907E0">
              <w:rPr>
                <w:rFonts w:ascii="Arial" w:hAnsi="Arial" w:cs="Arial"/>
                <w:b/>
                <w:sz w:val="20"/>
                <w:szCs w:val="20"/>
              </w:rPr>
              <w:t>Date</w:t>
            </w:r>
          </w:p>
        </w:tc>
        <w:tc>
          <w:tcPr>
            <w:tcW w:w="4111" w:type="dxa"/>
            <w:shd w:val="clear" w:color="auto" w:fill="DDD9C3" w:themeFill="background2" w:themeFillShade="E6"/>
          </w:tcPr>
          <w:p w:rsidR="00BF4D43" w:rsidRPr="00C907E0" w:rsidRDefault="00BF4D43" w:rsidP="00BF4D43">
            <w:pPr>
              <w:pStyle w:val="a8"/>
              <w:ind w:left="0"/>
              <w:jc w:val="center"/>
              <w:rPr>
                <w:rFonts w:ascii="Arial" w:hAnsi="Arial" w:cs="Arial"/>
                <w:b/>
                <w:sz w:val="20"/>
                <w:szCs w:val="20"/>
              </w:rPr>
            </w:pPr>
            <w:r w:rsidRPr="00C907E0">
              <w:rPr>
                <w:rFonts w:ascii="Arial" w:hAnsi="Arial" w:cs="Arial"/>
                <w:b/>
                <w:sz w:val="20"/>
                <w:szCs w:val="20"/>
              </w:rPr>
              <w:t>Explanation</w:t>
            </w:r>
          </w:p>
        </w:tc>
        <w:tc>
          <w:tcPr>
            <w:tcW w:w="1701" w:type="dxa"/>
            <w:shd w:val="clear" w:color="auto" w:fill="DDD9C3" w:themeFill="background2" w:themeFillShade="E6"/>
          </w:tcPr>
          <w:p w:rsidR="00BF4D43" w:rsidRPr="00C907E0" w:rsidRDefault="00BF4D43" w:rsidP="00BF4D43">
            <w:pPr>
              <w:pStyle w:val="a8"/>
              <w:ind w:left="0"/>
              <w:jc w:val="center"/>
              <w:rPr>
                <w:rFonts w:ascii="Arial" w:hAnsi="Arial" w:cs="Arial"/>
                <w:b/>
                <w:sz w:val="20"/>
                <w:szCs w:val="20"/>
              </w:rPr>
            </w:pPr>
            <w:r w:rsidRPr="00C907E0">
              <w:rPr>
                <w:rFonts w:ascii="Arial" w:hAnsi="Arial" w:cs="Arial"/>
                <w:b/>
                <w:sz w:val="20"/>
                <w:szCs w:val="20"/>
              </w:rPr>
              <w:t>Debit</w:t>
            </w:r>
          </w:p>
        </w:tc>
        <w:tc>
          <w:tcPr>
            <w:tcW w:w="1671" w:type="dxa"/>
            <w:shd w:val="clear" w:color="auto" w:fill="DDD9C3" w:themeFill="background2" w:themeFillShade="E6"/>
          </w:tcPr>
          <w:p w:rsidR="00BF4D43" w:rsidRPr="00C907E0" w:rsidRDefault="00BF4D43" w:rsidP="00BF4D43">
            <w:pPr>
              <w:pStyle w:val="a8"/>
              <w:ind w:left="0"/>
              <w:jc w:val="center"/>
              <w:rPr>
                <w:rFonts w:ascii="Arial" w:hAnsi="Arial" w:cs="Arial"/>
                <w:b/>
                <w:sz w:val="20"/>
                <w:szCs w:val="20"/>
              </w:rPr>
            </w:pPr>
            <w:r w:rsidRPr="00C907E0">
              <w:rPr>
                <w:rFonts w:ascii="Arial" w:hAnsi="Arial" w:cs="Arial"/>
                <w:b/>
                <w:sz w:val="20"/>
                <w:szCs w:val="20"/>
              </w:rPr>
              <w:t>Credit</w:t>
            </w:r>
          </w:p>
        </w:tc>
      </w:tr>
      <w:tr w:rsidR="00BF4D43" w:rsidRPr="00C907E0" w:rsidTr="00BF4D43">
        <w:tc>
          <w:tcPr>
            <w:tcW w:w="1373" w:type="dxa"/>
          </w:tcPr>
          <w:p w:rsidR="00BF4D43" w:rsidRPr="00C907E0" w:rsidRDefault="00BF4D43" w:rsidP="00BF4D43">
            <w:pPr>
              <w:pStyle w:val="a8"/>
              <w:ind w:left="0"/>
              <w:rPr>
                <w:rFonts w:ascii="Arial" w:hAnsi="Arial" w:cs="Arial"/>
                <w:sz w:val="20"/>
                <w:szCs w:val="20"/>
              </w:rPr>
            </w:pPr>
          </w:p>
          <w:p w:rsidR="00BF4D43" w:rsidRPr="00C907E0" w:rsidRDefault="00BF4D43" w:rsidP="00BF4D43">
            <w:pPr>
              <w:pStyle w:val="a8"/>
              <w:ind w:left="0"/>
              <w:rPr>
                <w:rFonts w:ascii="Arial" w:hAnsi="Arial" w:cs="Arial"/>
                <w:sz w:val="20"/>
                <w:szCs w:val="20"/>
              </w:rPr>
            </w:pPr>
          </w:p>
        </w:tc>
        <w:tc>
          <w:tcPr>
            <w:tcW w:w="4111" w:type="dxa"/>
          </w:tcPr>
          <w:p w:rsidR="00BF4D43" w:rsidRPr="00C907E0" w:rsidRDefault="00BF4D43" w:rsidP="00BF4D43">
            <w:pPr>
              <w:pStyle w:val="a8"/>
              <w:ind w:left="0"/>
              <w:rPr>
                <w:rFonts w:ascii="Arial" w:hAnsi="Arial" w:cs="Arial"/>
                <w:sz w:val="20"/>
                <w:szCs w:val="20"/>
              </w:rPr>
            </w:pPr>
          </w:p>
        </w:tc>
        <w:tc>
          <w:tcPr>
            <w:tcW w:w="1701" w:type="dxa"/>
          </w:tcPr>
          <w:p w:rsidR="00BF4D43" w:rsidRPr="00C907E0" w:rsidRDefault="00BF4D43" w:rsidP="00BF4D43">
            <w:pPr>
              <w:pStyle w:val="a8"/>
              <w:ind w:left="0"/>
              <w:rPr>
                <w:rFonts w:ascii="Arial" w:hAnsi="Arial" w:cs="Arial"/>
                <w:sz w:val="20"/>
                <w:szCs w:val="20"/>
              </w:rPr>
            </w:pPr>
          </w:p>
        </w:tc>
        <w:tc>
          <w:tcPr>
            <w:tcW w:w="1671" w:type="dxa"/>
          </w:tcPr>
          <w:p w:rsidR="00BF4D43" w:rsidRPr="00C907E0" w:rsidRDefault="00BF4D43" w:rsidP="00BF4D43">
            <w:pPr>
              <w:pStyle w:val="a8"/>
              <w:ind w:left="0"/>
              <w:rPr>
                <w:rFonts w:ascii="Arial" w:hAnsi="Arial" w:cs="Arial"/>
                <w:sz w:val="20"/>
                <w:szCs w:val="20"/>
              </w:rPr>
            </w:pPr>
          </w:p>
        </w:tc>
      </w:tr>
      <w:tr w:rsidR="00BF4D43" w:rsidRPr="00C907E0" w:rsidTr="00BF4D43">
        <w:tc>
          <w:tcPr>
            <w:tcW w:w="1373" w:type="dxa"/>
          </w:tcPr>
          <w:p w:rsidR="00BF4D43" w:rsidRPr="00C907E0" w:rsidRDefault="00BF4D43" w:rsidP="00BF4D43">
            <w:pPr>
              <w:pStyle w:val="a8"/>
              <w:ind w:left="0"/>
              <w:rPr>
                <w:rFonts w:ascii="Arial" w:hAnsi="Arial" w:cs="Arial"/>
                <w:sz w:val="20"/>
                <w:szCs w:val="20"/>
              </w:rPr>
            </w:pPr>
          </w:p>
          <w:p w:rsidR="00BF4D43" w:rsidRPr="00C907E0" w:rsidRDefault="00BF4D43" w:rsidP="00BF4D43">
            <w:pPr>
              <w:pStyle w:val="a8"/>
              <w:ind w:left="0"/>
              <w:rPr>
                <w:rFonts w:ascii="Arial" w:hAnsi="Arial" w:cs="Arial"/>
                <w:sz w:val="20"/>
                <w:szCs w:val="20"/>
              </w:rPr>
            </w:pPr>
          </w:p>
        </w:tc>
        <w:tc>
          <w:tcPr>
            <w:tcW w:w="4111" w:type="dxa"/>
          </w:tcPr>
          <w:p w:rsidR="00BF4D43" w:rsidRPr="00C907E0" w:rsidRDefault="00BF4D43" w:rsidP="00BF4D43">
            <w:pPr>
              <w:pStyle w:val="a8"/>
              <w:ind w:left="0"/>
              <w:rPr>
                <w:rFonts w:ascii="Arial" w:hAnsi="Arial" w:cs="Arial"/>
                <w:sz w:val="20"/>
                <w:szCs w:val="20"/>
              </w:rPr>
            </w:pPr>
          </w:p>
        </w:tc>
        <w:tc>
          <w:tcPr>
            <w:tcW w:w="1701" w:type="dxa"/>
          </w:tcPr>
          <w:p w:rsidR="00BF4D43" w:rsidRPr="00C907E0" w:rsidRDefault="00BF4D43" w:rsidP="00BF4D43">
            <w:pPr>
              <w:pStyle w:val="a8"/>
              <w:ind w:left="0"/>
              <w:rPr>
                <w:rFonts w:ascii="Arial" w:hAnsi="Arial" w:cs="Arial"/>
                <w:sz w:val="20"/>
                <w:szCs w:val="20"/>
              </w:rPr>
            </w:pPr>
          </w:p>
        </w:tc>
        <w:tc>
          <w:tcPr>
            <w:tcW w:w="1671" w:type="dxa"/>
          </w:tcPr>
          <w:p w:rsidR="00BF4D43" w:rsidRPr="00C907E0" w:rsidRDefault="00BF4D43" w:rsidP="00BF4D43">
            <w:pPr>
              <w:pStyle w:val="a8"/>
              <w:ind w:left="0"/>
              <w:rPr>
                <w:rFonts w:ascii="Arial" w:hAnsi="Arial" w:cs="Arial"/>
                <w:sz w:val="20"/>
                <w:szCs w:val="20"/>
              </w:rPr>
            </w:pPr>
          </w:p>
        </w:tc>
      </w:tr>
    </w:tbl>
    <w:p w:rsidR="00A82F89" w:rsidRPr="00C907E0" w:rsidRDefault="00A82F89" w:rsidP="00BF4D43">
      <w:pPr>
        <w:rPr>
          <w:rFonts w:ascii="Arial" w:hAnsi="Arial" w:cs="Arial"/>
          <w:szCs w:val="20"/>
          <w:lang w:val="en-GB"/>
        </w:rPr>
      </w:pPr>
    </w:p>
    <w:p w:rsidR="000A61BD" w:rsidRPr="00C907E0" w:rsidRDefault="000A61BD" w:rsidP="00BF4D43">
      <w:pPr>
        <w:rPr>
          <w:rFonts w:ascii="Arial" w:hAnsi="Arial" w:cs="Arial"/>
          <w:szCs w:val="20"/>
        </w:rPr>
      </w:pPr>
    </w:p>
    <w:p w:rsidR="00BF4D43" w:rsidRPr="00C907E0" w:rsidRDefault="00BF4D43" w:rsidP="00BF4D43">
      <w:pPr>
        <w:rPr>
          <w:rFonts w:ascii="Arial" w:hAnsi="Arial" w:cs="Arial"/>
          <w:szCs w:val="20"/>
        </w:rPr>
      </w:pPr>
      <w:r w:rsidRPr="00C907E0">
        <w:rPr>
          <w:rFonts w:ascii="Arial" w:hAnsi="Arial" w:cs="Arial"/>
          <w:szCs w:val="20"/>
        </w:rPr>
        <w:t xml:space="preserve">           For the end of the first month prepare the following journals: </w:t>
      </w:r>
    </w:p>
    <w:p w:rsidR="00BF4D43" w:rsidRPr="00C907E0" w:rsidRDefault="00BF4D43" w:rsidP="00BF4D43">
      <w:pPr>
        <w:rPr>
          <w:rFonts w:ascii="Arial" w:hAnsi="Arial" w:cs="Arial"/>
          <w:szCs w:val="20"/>
        </w:rPr>
      </w:pPr>
    </w:p>
    <w:p w:rsidR="00BF4D43" w:rsidRPr="00C907E0" w:rsidRDefault="00BF4D43" w:rsidP="00BF4D43">
      <w:pPr>
        <w:jc w:val="center"/>
        <w:rPr>
          <w:rFonts w:ascii="Arial" w:hAnsi="Arial" w:cs="Arial"/>
          <w:b/>
          <w:szCs w:val="20"/>
        </w:rPr>
      </w:pPr>
      <w:r w:rsidRPr="00C907E0">
        <w:rPr>
          <w:rFonts w:ascii="Arial" w:hAnsi="Arial" w:cs="Arial"/>
          <w:b/>
          <w:szCs w:val="20"/>
        </w:rPr>
        <w:t>General Journal</w:t>
      </w:r>
    </w:p>
    <w:p w:rsidR="00BF4D43" w:rsidRPr="00C907E0" w:rsidRDefault="00BF4D43" w:rsidP="00BF4D43">
      <w:pPr>
        <w:rPr>
          <w:rFonts w:ascii="Arial" w:hAnsi="Arial" w:cs="Arial"/>
          <w:szCs w:val="20"/>
        </w:rPr>
      </w:pPr>
    </w:p>
    <w:tbl>
      <w:tblPr>
        <w:tblStyle w:val="a5"/>
        <w:tblW w:w="0" w:type="auto"/>
        <w:tblInd w:w="720" w:type="dxa"/>
        <w:tblLook w:val="04A0" w:firstRow="1" w:lastRow="0" w:firstColumn="1" w:lastColumn="0" w:noHBand="0" w:noVBand="1"/>
      </w:tblPr>
      <w:tblGrid>
        <w:gridCol w:w="1298"/>
        <w:gridCol w:w="3819"/>
        <w:gridCol w:w="1599"/>
        <w:gridCol w:w="1580"/>
      </w:tblGrid>
      <w:tr w:rsidR="00BF4D43" w:rsidRPr="00C907E0" w:rsidTr="00520F46">
        <w:tc>
          <w:tcPr>
            <w:tcW w:w="1373" w:type="dxa"/>
            <w:shd w:val="clear" w:color="auto" w:fill="DDD9C3" w:themeFill="background2" w:themeFillShade="E6"/>
          </w:tcPr>
          <w:p w:rsidR="00BF4D43" w:rsidRPr="00C907E0" w:rsidRDefault="00BF4D43" w:rsidP="003C6FE4">
            <w:pPr>
              <w:pStyle w:val="a8"/>
              <w:ind w:left="0"/>
              <w:jc w:val="center"/>
              <w:rPr>
                <w:rFonts w:ascii="Arial" w:hAnsi="Arial" w:cs="Arial"/>
                <w:b/>
                <w:sz w:val="20"/>
                <w:szCs w:val="20"/>
              </w:rPr>
            </w:pPr>
            <w:r w:rsidRPr="00C907E0">
              <w:rPr>
                <w:rFonts w:ascii="Arial" w:hAnsi="Arial" w:cs="Arial"/>
                <w:b/>
                <w:sz w:val="20"/>
                <w:szCs w:val="20"/>
              </w:rPr>
              <w:t>Date</w:t>
            </w:r>
          </w:p>
        </w:tc>
        <w:tc>
          <w:tcPr>
            <w:tcW w:w="4111" w:type="dxa"/>
            <w:shd w:val="clear" w:color="auto" w:fill="DDD9C3" w:themeFill="background2" w:themeFillShade="E6"/>
          </w:tcPr>
          <w:p w:rsidR="00BF4D43" w:rsidRPr="00C907E0" w:rsidRDefault="00BF4D43" w:rsidP="003C6FE4">
            <w:pPr>
              <w:pStyle w:val="a8"/>
              <w:ind w:left="0"/>
              <w:jc w:val="center"/>
              <w:rPr>
                <w:rFonts w:ascii="Arial" w:hAnsi="Arial" w:cs="Arial"/>
                <w:b/>
                <w:sz w:val="20"/>
                <w:szCs w:val="20"/>
              </w:rPr>
            </w:pPr>
            <w:r w:rsidRPr="00C907E0">
              <w:rPr>
                <w:rFonts w:ascii="Arial" w:hAnsi="Arial" w:cs="Arial"/>
                <w:b/>
                <w:sz w:val="20"/>
                <w:szCs w:val="20"/>
              </w:rPr>
              <w:t>Account title and description</w:t>
            </w:r>
          </w:p>
        </w:tc>
        <w:tc>
          <w:tcPr>
            <w:tcW w:w="1701" w:type="dxa"/>
            <w:shd w:val="clear" w:color="auto" w:fill="DDD9C3" w:themeFill="background2" w:themeFillShade="E6"/>
          </w:tcPr>
          <w:p w:rsidR="00BF4D43" w:rsidRPr="00C907E0" w:rsidRDefault="00BF4D43" w:rsidP="003C6FE4">
            <w:pPr>
              <w:pStyle w:val="a8"/>
              <w:ind w:left="0"/>
              <w:jc w:val="center"/>
              <w:rPr>
                <w:rFonts w:ascii="Arial" w:hAnsi="Arial" w:cs="Arial"/>
                <w:b/>
                <w:sz w:val="20"/>
                <w:szCs w:val="20"/>
              </w:rPr>
            </w:pPr>
            <w:r w:rsidRPr="00C907E0">
              <w:rPr>
                <w:rFonts w:ascii="Arial" w:hAnsi="Arial" w:cs="Arial"/>
                <w:b/>
                <w:sz w:val="20"/>
                <w:szCs w:val="20"/>
              </w:rPr>
              <w:t>Debit</w:t>
            </w:r>
          </w:p>
        </w:tc>
        <w:tc>
          <w:tcPr>
            <w:tcW w:w="1671" w:type="dxa"/>
            <w:shd w:val="clear" w:color="auto" w:fill="DDD9C3" w:themeFill="background2" w:themeFillShade="E6"/>
          </w:tcPr>
          <w:p w:rsidR="00BF4D43" w:rsidRPr="00C907E0" w:rsidRDefault="00BF4D43" w:rsidP="003C6FE4">
            <w:pPr>
              <w:pStyle w:val="a8"/>
              <w:ind w:left="0"/>
              <w:jc w:val="center"/>
              <w:rPr>
                <w:rFonts w:ascii="Arial" w:hAnsi="Arial" w:cs="Arial"/>
                <w:b/>
                <w:sz w:val="20"/>
                <w:szCs w:val="20"/>
              </w:rPr>
            </w:pPr>
            <w:r w:rsidRPr="00C907E0">
              <w:rPr>
                <w:rFonts w:ascii="Arial" w:hAnsi="Arial" w:cs="Arial"/>
                <w:b/>
                <w:sz w:val="20"/>
                <w:szCs w:val="20"/>
              </w:rPr>
              <w:t>Credit</w:t>
            </w:r>
          </w:p>
        </w:tc>
      </w:tr>
      <w:tr w:rsidR="00BF4D43" w:rsidRPr="00C907E0" w:rsidTr="003C6FE4">
        <w:tc>
          <w:tcPr>
            <w:tcW w:w="1373" w:type="dxa"/>
          </w:tcPr>
          <w:p w:rsidR="00BF4D43" w:rsidRPr="00C907E0" w:rsidRDefault="00BF4D43" w:rsidP="003C6FE4">
            <w:pPr>
              <w:pStyle w:val="a8"/>
              <w:ind w:left="0"/>
              <w:rPr>
                <w:rFonts w:ascii="Arial" w:hAnsi="Arial" w:cs="Arial"/>
                <w:sz w:val="20"/>
                <w:szCs w:val="20"/>
              </w:rPr>
            </w:pPr>
          </w:p>
          <w:p w:rsidR="00BF4D43" w:rsidRPr="00C907E0" w:rsidRDefault="00BF4D43" w:rsidP="003C6FE4">
            <w:pPr>
              <w:pStyle w:val="a8"/>
              <w:ind w:left="0"/>
              <w:rPr>
                <w:rFonts w:ascii="Arial" w:hAnsi="Arial" w:cs="Arial"/>
                <w:sz w:val="20"/>
                <w:szCs w:val="20"/>
              </w:rPr>
            </w:pPr>
          </w:p>
        </w:tc>
        <w:tc>
          <w:tcPr>
            <w:tcW w:w="4111" w:type="dxa"/>
          </w:tcPr>
          <w:p w:rsidR="00BF4D43" w:rsidRPr="00C907E0" w:rsidRDefault="00BF4D43" w:rsidP="003C6FE4">
            <w:pPr>
              <w:pStyle w:val="a8"/>
              <w:ind w:left="0"/>
              <w:rPr>
                <w:rFonts w:ascii="Arial" w:hAnsi="Arial" w:cs="Arial"/>
                <w:sz w:val="20"/>
                <w:szCs w:val="20"/>
              </w:rPr>
            </w:pPr>
          </w:p>
        </w:tc>
        <w:tc>
          <w:tcPr>
            <w:tcW w:w="1701" w:type="dxa"/>
          </w:tcPr>
          <w:p w:rsidR="00BF4D43" w:rsidRPr="00C907E0" w:rsidRDefault="00BF4D43" w:rsidP="003C6FE4">
            <w:pPr>
              <w:pStyle w:val="a8"/>
              <w:ind w:left="0"/>
              <w:rPr>
                <w:rFonts w:ascii="Arial" w:hAnsi="Arial" w:cs="Arial"/>
                <w:sz w:val="20"/>
                <w:szCs w:val="20"/>
              </w:rPr>
            </w:pPr>
          </w:p>
        </w:tc>
        <w:tc>
          <w:tcPr>
            <w:tcW w:w="1671" w:type="dxa"/>
          </w:tcPr>
          <w:p w:rsidR="00BF4D43" w:rsidRPr="00C907E0" w:rsidRDefault="00BF4D43" w:rsidP="003C6FE4">
            <w:pPr>
              <w:pStyle w:val="a8"/>
              <w:ind w:left="0"/>
              <w:rPr>
                <w:rFonts w:ascii="Arial" w:hAnsi="Arial" w:cs="Arial"/>
                <w:sz w:val="20"/>
                <w:szCs w:val="20"/>
              </w:rPr>
            </w:pPr>
          </w:p>
        </w:tc>
      </w:tr>
      <w:tr w:rsidR="00BF4D43" w:rsidRPr="00C907E0" w:rsidTr="003C6FE4">
        <w:tc>
          <w:tcPr>
            <w:tcW w:w="1373" w:type="dxa"/>
          </w:tcPr>
          <w:p w:rsidR="00BF4D43" w:rsidRPr="00C907E0" w:rsidRDefault="00BF4D43" w:rsidP="003C6FE4">
            <w:pPr>
              <w:pStyle w:val="a8"/>
              <w:ind w:left="0"/>
              <w:rPr>
                <w:rFonts w:ascii="Arial" w:hAnsi="Arial" w:cs="Arial"/>
                <w:sz w:val="20"/>
                <w:szCs w:val="20"/>
              </w:rPr>
            </w:pPr>
          </w:p>
          <w:p w:rsidR="00BF4D43" w:rsidRPr="00C907E0" w:rsidRDefault="00BF4D43" w:rsidP="003C6FE4">
            <w:pPr>
              <w:pStyle w:val="a8"/>
              <w:ind w:left="0"/>
              <w:rPr>
                <w:rFonts w:ascii="Arial" w:hAnsi="Arial" w:cs="Arial"/>
                <w:sz w:val="20"/>
                <w:szCs w:val="20"/>
              </w:rPr>
            </w:pPr>
          </w:p>
        </w:tc>
        <w:tc>
          <w:tcPr>
            <w:tcW w:w="4111" w:type="dxa"/>
          </w:tcPr>
          <w:p w:rsidR="00BF4D43" w:rsidRPr="00C907E0" w:rsidRDefault="00BF4D43" w:rsidP="003C6FE4">
            <w:pPr>
              <w:pStyle w:val="a8"/>
              <w:ind w:left="0"/>
              <w:rPr>
                <w:rFonts w:ascii="Arial" w:hAnsi="Arial" w:cs="Arial"/>
                <w:sz w:val="20"/>
                <w:szCs w:val="20"/>
              </w:rPr>
            </w:pPr>
          </w:p>
        </w:tc>
        <w:tc>
          <w:tcPr>
            <w:tcW w:w="1701" w:type="dxa"/>
          </w:tcPr>
          <w:p w:rsidR="00BF4D43" w:rsidRPr="00C907E0" w:rsidRDefault="00BF4D43" w:rsidP="003C6FE4">
            <w:pPr>
              <w:pStyle w:val="a8"/>
              <w:ind w:left="0"/>
              <w:rPr>
                <w:rFonts w:ascii="Arial" w:hAnsi="Arial" w:cs="Arial"/>
                <w:sz w:val="20"/>
                <w:szCs w:val="20"/>
              </w:rPr>
            </w:pPr>
          </w:p>
        </w:tc>
        <w:tc>
          <w:tcPr>
            <w:tcW w:w="1671" w:type="dxa"/>
          </w:tcPr>
          <w:p w:rsidR="00BF4D43" w:rsidRPr="00C907E0" w:rsidRDefault="00BF4D43" w:rsidP="003C6FE4">
            <w:pPr>
              <w:pStyle w:val="a8"/>
              <w:ind w:left="0"/>
              <w:rPr>
                <w:rFonts w:ascii="Arial" w:hAnsi="Arial" w:cs="Arial"/>
                <w:sz w:val="20"/>
                <w:szCs w:val="20"/>
              </w:rPr>
            </w:pPr>
          </w:p>
        </w:tc>
      </w:tr>
    </w:tbl>
    <w:p w:rsidR="00BF4D43" w:rsidRPr="00C907E0" w:rsidRDefault="00BF4D43" w:rsidP="00BF4D43">
      <w:pPr>
        <w:rPr>
          <w:rFonts w:ascii="Arial" w:hAnsi="Arial" w:cs="Arial"/>
          <w:szCs w:val="20"/>
        </w:rPr>
      </w:pPr>
    </w:p>
    <w:p w:rsidR="00BF4D43" w:rsidRPr="00C907E0" w:rsidRDefault="00BF4D43" w:rsidP="00BF4D43">
      <w:pPr>
        <w:rPr>
          <w:rFonts w:ascii="Arial" w:hAnsi="Arial" w:cs="Arial"/>
          <w:szCs w:val="20"/>
        </w:rPr>
      </w:pPr>
    </w:p>
    <w:p w:rsidR="00BF4D43" w:rsidRPr="00C907E0" w:rsidRDefault="00520F46" w:rsidP="00520F46">
      <w:pPr>
        <w:jc w:val="center"/>
        <w:rPr>
          <w:rFonts w:ascii="Arial" w:hAnsi="Arial" w:cs="Arial"/>
          <w:b/>
          <w:szCs w:val="20"/>
        </w:rPr>
      </w:pPr>
      <w:r w:rsidRPr="00C907E0">
        <w:rPr>
          <w:rFonts w:ascii="Arial" w:hAnsi="Arial" w:cs="Arial"/>
          <w:b/>
          <w:szCs w:val="20"/>
        </w:rPr>
        <w:t>Expired Insurance</w:t>
      </w:r>
    </w:p>
    <w:p w:rsidR="00520F46" w:rsidRPr="00C907E0" w:rsidRDefault="00520F46" w:rsidP="00BF4D43">
      <w:pPr>
        <w:rPr>
          <w:rFonts w:ascii="Arial" w:hAnsi="Arial" w:cs="Arial"/>
          <w:szCs w:val="20"/>
        </w:rPr>
      </w:pPr>
    </w:p>
    <w:tbl>
      <w:tblPr>
        <w:tblStyle w:val="a5"/>
        <w:tblW w:w="0" w:type="auto"/>
        <w:tblInd w:w="720" w:type="dxa"/>
        <w:tblLook w:val="04A0" w:firstRow="1" w:lastRow="0" w:firstColumn="1" w:lastColumn="0" w:noHBand="0" w:noVBand="1"/>
      </w:tblPr>
      <w:tblGrid>
        <w:gridCol w:w="1297"/>
        <w:gridCol w:w="3822"/>
        <w:gridCol w:w="1598"/>
        <w:gridCol w:w="1579"/>
      </w:tblGrid>
      <w:tr w:rsidR="00520F46" w:rsidRPr="00C907E0" w:rsidTr="00520F46">
        <w:tc>
          <w:tcPr>
            <w:tcW w:w="1373" w:type="dxa"/>
            <w:shd w:val="clear" w:color="auto" w:fill="DDD9C3" w:themeFill="background2" w:themeFillShade="E6"/>
          </w:tcPr>
          <w:p w:rsidR="00520F46" w:rsidRPr="00C907E0" w:rsidRDefault="00520F46" w:rsidP="003C6FE4">
            <w:pPr>
              <w:pStyle w:val="a8"/>
              <w:ind w:left="0"/>
              <w:jc w:val="center"/>
              <w:rPr>
                <w:rFonts w:ascii="Arial" w:hAnsi="Arial" w:cs="Arial"/>
                <w:b/>
                <w:sz w:val="20"/>
                <w:szCs w:val="20"/>
              </w:rPr>
            </w:pPr>
            <w:r w:rsidRPr="00C907E0">
              <w:rPr>
                <w:rFonts w:ascii="Arial" w:hAnsi="Arial" w:cs="Arial"/>
                <w:b/>
                <w:sz w:val="20"/>
                <w:szCs w:val="20"/>
              </w:rPr>
              <w:t>Date</w:t>
            </w:r>
          </w:p>
        </w:tc>
        <w:tc>
          <w:tcPr>
            <w:tcW w:w="4111" w:type="dxa"/>
            <w:shd w:val="clear" w:color="auto" w:fill="DDD9C3" w:themeFill="background2" w:themeFillShade="E6"/>
          </w:tcPr>
          <w:p w:rsidR="00520F46" w:rsidRPr="00C907E0" w:rsidRDefault="00520F46" w:rsidP="003C6FE4">
            <w:pPr>
              <w:pStyle w:val="a8"/>
              <w:ind w:left="0"/>
              <w:jc w:val="center"/>
              <w:rPr>
                <w:rFonts w:ascii="Arial" w:hAnsi="Arial" w:cs="Arial"/>
                <w:b/>
                <w:sz w:val="20"/>
                <w:szCs w:val="20"/>
              </w:rPr>
            </w:pPr>
            <w:r w:rsidRPr="00C907E0">
              <w:rPr>
                <w:rFonts w:ascii="Arial" w:hAnsi="Arial" w:cs="Arial"/>
                <w:b/>
                <w:sz w:val="20"/>
                <w:szCs w:val="20"/>
              </w:rPr>
              <w:t>Explanation</w:t>
            </w:r>
          </w:p>
        </w:tc>
        <w:tc>
          <w:tcPr>
            <w:tcW w:w="1701" w:type="dxa"/>
            <w:shd w:val="clear" w:color="auto" w:fill="DDD9C3" w:themeFill="background2" w:themeFillShade="E6"/>
          </w:tcPr>
          <w:p w:rsidR="00520F46" w:rsidRPr="00C907E0" w:rsidRDefault="00520F46" w:rsidP="003C6FE4">
            <w:pPr>
              <w:pStyle w:val="a8"/>
              <w:ind w:left="0"/>
              <w:jc w:val="center"/>
              <w:rPr>
                <w:rFonts w:ascii="Arial" w:hAnsi="Arial" w:cs="Arial"/>
                <w:b/>
                <w:sz w:val="20"/>
                <w:szCs w:val="20"/>
              </w:rPr>
            </w:pPr>
            <w:r w:rsidRPr="00C907E0">
              <w:rPr>
                <w:rFonts w:ascii="Arial" w:hAnsi="Arial" w:cs="Arial"/>
                <w:b/>
                <w:sz w:val="20"/>
                <w:szCs w:val="20"/>
              </w:rPr>
              <w:t>Debit</w:t>
            </w:r>
          </w:p>
        </w:tc>
        <w:tc>
          <w:tcPr>
            <w:tcW w:w="1671" w:type="dxa"/>
            <w:shd w:val="clear" w:color="auto" w:fill="DDD9C3" w:themeFill="background2" w:themeFillShade="E6"/>
          </w:tcPr>
          <w:p w:rsidR="00520F46" w:rsidRPr="00C907E0" w:rsidRDefault="00520F46" w:rsidP="003C6FE4">
            <w:pPr>
              <w:pStyle w:val="a8"/>
              <w:ind w:left="0"/>
              <w:jc w:val="center"/>
              <w:rPr>
                <w:rFonts w:ascii="Arial" w:hAnsi="Arial" w:cs="Arial"/>
                <w:b/>
                <w:sz w:val="20"/>
                <w:szCs w:val="20"/>
              </w:rPr>
            </w:pPr>
            <w:r w:rsidRPr="00C907E0">
              <w:rPr>
                <w:rFonts w:ascii="Arial" w:hAnsi="Arial" w:cs="Arial"/>
                <w:b/>
                <w:sz w:val="20"/>
                <w:szCs w:val="20"/>
              </w:rPr>
              <w:t>Credit</w:t>
            </w:r>
          </w:p>
        </w:tc>
      </w:tr>
      <w:tr w:rsidR="00520F46" w:rsidRPr="00C907E0" w:rsidTr="003C6FE4">
        <w:tc>
          <w:tcPr>
            <w:tcW w:w="1373" w:type="dxa"/>
          </w:tcPr>
          <w:p w:rsidR="00520F46" w:rsidRPr="00C907E0" w:rsidRDefault="00520F46" w:rsidP="003C6FE4">
            <w:pPr>
              <w:pStyle w:val="a8"/>
              <w:ind w:left="0"/>
              <w:rPr>
                <w:rFonts w:ascii="Arial" w:hAnsi="Arial" w:cs="Arial"/>
                <w:sz w:val="20"/>
                <w:szCs w:val="20"/>
              </w:rPr>
            </w:pPr>
          </w:p>
          <w:p w:rsidR="00520F46" w:rsidRPr="00C907E0" w:rsidRDefault="00520F46" w:rsidP="003C6FE4">
            <w:pPr>
              <w:pStyle w:val="a8"/>
              <w:ind w:left="0"/>
              <w:rPr>
                <w:rFonts w:ascii="Arial" w:hAnsi="Arial" w:cs="Arial"/>
                <w:sz w:val="20"/>
                <w:szCs w:val="20"/>
              </w:rPr>
            </w:pPr>
          </w:p>
        </w:tc>
        <w:tc>
          <w:tcPr>
            <w:tcW w:w="4111" w:type="dxa"/>
          </w:tcPr>
          <w:p w:rsidR="00520F46" w:rsidRPr="00C907E0" w:rsidRDefault="00520F46" w:rsidP="003C6FE4">
            <w:pPr>
              <w:pStyle w:val="a8"/>
              <w:ind w:left="0"/>
              <w:rPr>
                <w:rFonts w:ascii="Arial" w:hAnsi="Arial" w:cs="Arial"/>
                <w:sz w:val="20"/>
                <w:szCs w:val="20"/>
              </w:rPr>
            </w:pPr>
          </w:p>
        </w:tc>
        <w:tc>
          <w:tcPr>
            <w:tcW w:w="1701" w:type="dxa"/>
          </w:tcPr>
          <w:p w:rsidR="00520F46" w:rsidRPr="00C907E0" w:rsidRDefault="00520F46" w:rsidP="003C6FE4">
            <w:pPr>
              <w:pStyle w:val="a8"/>
              <w:ind w:left="0"/>
              <w:rPr>
                <w:rFonts w:ascii="Arial" w:hAnsi="Arial" w:cs="Arial"/>
                <w:sz w:val="20"/>
                <w:szCs w:val="20"/>
              </w:rPr>
            </w:pPr>
          </w:p>
        </w:tc>
        <w:tc>
          <w:tcPr>
            <w:tcW w:w="1671" w:type="dxa"/>
          </w:tcPr>
          <w:p w:rsidR="00520F46" w:rsidRPr="00C907E0" w:rsidRDefault="00520F46" w:rsidP="003C6FE4">
            <w:pPr>
              <w:pStyle w:val="a8"/>
              <w:ind w:left="0"/>
              <w:rPr>
                <w:rFonts w:ascii="Arial" w:hAnsi="Arial" w:cs="Arial"/>
                <w:sz w:val="20"/>
                <w:szCs w:val="20"/>
              </w:rPr>
            </w:pPr>
          </w:p>
        </w:tc>
      </w:tr>
      <w:tr w:rsidR="00520F46" w:rsidRPr="00C907E0" w:rsidTr="003C6FE4">
        <w:tc>
          <w:tcPr>
            <w:tcW w:w="1373" w:type="dxa"/>
          </w:tcPr>
          <w:p w:rsidR="00520F46" w:rsidRPr="00C907E0" w:rsidRDefault="00520F46" w:rsidP="003C6FE4">
            <w:pPr>
              <w:pStyle w:val="a8"/>
              <w:ind w:left="0"/>
              <w:rPr>
                <w:rFonts w:ascii="Arial" w:hAnsi="Arial" w:cs="Arial"/>
                <w:sz w:val="20"/>
                <w:szCs w:val="20"/>
              </w:rPr>
            </w:pPr>
          </w:p>
          <w:p w:rsidR="00520F46" w:rsidRPr="00C907E0" w:rsidRDefault="00520F46" w:rsidP="003C6FE4">
            <w:pPr>
              <w:pStyle w:val="a8"/>
              <w:ind w:left="0"/>
              <w:rPr>
                <w:rFonts w:ascii="Arial" w:hAnsi="Arial" w:cs="Arial"/>
                <w:sz w:val="20"/>
                <w:szCs w:val="20"/>
              </w:rPr>
            </w:pPr>
          </w:p>
        </w:tc>
        <w:tc>
          <w:tcPr>
            <w:tcW w:w="4111" w:type="dxa"/>
          </w:tcPr>
          <w:p w:rsidR="00520F46" w:rsidRPr="00C907E0" w:rsidRDefault="00520F46" w:rsidP="003C6FE4">
            <w:pPr>
              <w:pStyle w:val="a8"/>
              <w:ind w:left="0"/>
              <w:rPr>
                <w:rFonts w:ascii="Arial" w:hAnsi="Arial" w:cs="Arial"/>
                <w:sz w:val="20"/>
                <w:szCs w:val="20"/>
              </w:rPr>
            </w:pPr>
          </w:p>
        </w:tc>
        <w:tc>
          <w:tcPr>
            <w:tcW w:w="1701" w:type="dxa"/>
          </w:tcPr>
          <w:p w:rsidR="00520F46" w:rsidRPr="00C907E0" w:rsidRDefault="00520F46" w:rsidP="003C6FE4">
            <w:pPr>
              <w:pStyle w:val="a8"/>
              <w:ind w:left="0"/>
              <w:rPr>
                <w:rFonts w:ascii="Arial" w:hAnsi="Arial" w:cs="Arial"/>
                <w:sz w:val="20"/>
                <w:szCs w:val="20"/>
              </w:rPr>
            </w:pPr>
          </w:p>
        </w:tc>
        <w:tc>
          <w:tcPr>
            <w:tcW w:w="1671" w:type="dxa"/>
          </w:tcPr>
          <w:p w:rsidR="00520F46" w:rsidRPr="00C907E0" w:rsidRDefault="00520F46" w:rsidP="003C6FE4">
            <w:pPr>
              <w:pStyle w:val="a8"/>
              <w:ind w:left="0"/>
              <w:rPr>
                <w:rFonts w:ascii="Arial" w:hAnsi="Arial" w:cs="Arial"/>
                <w:sz w:val="20"/>
                <w:szCs w:val="20"/>
              </w:rPr>
            </w:pPr>
          </w:p>
        </w:tc>
      </w:tr>
    </w:tbl>
    <w:p w:rsidR="00520F46" w:rsidRPr="00C907E0" w:rsidRDefault="00520F46" w:rsidP="00BF4D43">
      <w:pPr>
        <w:rPr>
          <w:rFonts w:ascii="Arial" w:hAnsi="Arial" w:cs="Arial"/>
          <w:szCs w:val="20"/>
        </w:rPr>
      </w:pPr>
    </w:p>
    <w:p w:rsidR="00BF4D43" w:rsidRPr="00C907E0" w:rsidRDefault="00BF4D43" w:rsidP="00BF4D43">
      <w:pPr>
        <w:rPr>
          <w:rFonts w:ascii="Arial" w:hAnsi="Arial" w:cs="Arial"/>
          <w:szCs w:val="20"/>
        </w:rPr>
      </w:pPr>
    </w:p>
    <w:p w:rsidR="00520F46" w:rsidRPr="00C907E0" w:rsidRDefault="00520F46" w:rsidP="00520F46">
      <w:pPr>
        <w:jc w:val="center"/>
        <w:rPr>
          <w:rFonts w:ascii="Arial" w:hAnsi="Arial" w:cs="Arial"/>
          <w:b/>
          <w:szCs w:val="20"/>
        </w:rPr>
      </w:pPr>
      <w:r w:rsidRPr="00C907E0">
        <w:rPr>
          <w:rFonts w:ascii="Arial" w:hAnsi="Arial" w:cs="Arial"/>
          <w:b/>
          <w:szCs w:val="20"/>
        </w:rPr>
        <w:t>Prepaid Insurance</w:t>
      </w:r>
    </w:p>
    <w:p w:rsidR="00520F46" w:rsidRPr="00C907E0" w:rsidRDefault="00520F46" w:rsidP="00520F46">
      <w:pPr>
        <w:jc w:val="center"/>
        <w:rPr>
          <w:rFonts w:ascii="Arial" w:hAnsi="Arial" w:cs="Arial"/>
          <w:b/>
          <w:szCs w:val="20"/>
        </w:rPr>
      </w:pPr>
    </w:p>
    <w:tbl>
      <w:tblPr>
        <w:tblStyle w:val="a5"/>
        <w:tblW w:w="0" w:type="auto"/>
        <w:tblInd w:w="720" w:type="dxa"/>
        <w:tblLook w:val="04A0" w:firstRow="1" w:lastRow="0" w:firstColumn="1" w:lastColumn="0" w:noHBand="0" w:noVBand="1"/>
      </w:tblPr>
      <w:tblGrid>
        <w:gridCol w:w="1124"/>
        <w:gridCol w:w="3165"/>
        <w:gridCol w:w="1364"/>
        <w:gridCol w:w="1370"/>
        <w:gridCol w:w="1273"/>
      </w:tblGrid>
      <w:tr w:rsidR="002D1AEE" w:rsidRPr="00C907E0" w:rsidTr="002D1AEE">
        <w:tc>
          <w:tcPr>
            <w:tcW w:w="1195" w:type="dxa"/>
            <w:shd w:val="clear" w:color="auto" w:fill="DDD9C3" w:themeFill="background2" w:themeFillShade="E6"/>
          </w:tcPr>
          <w:p w:rsidR="002D1AEE" w:rsidRPr="00C907E0" w:rsidRDefault="002D1AEE" w:rsidP="003C6FE4">
            <w:pPr>
              <w:pStyle w:val="a8"/>
              <w:ind w:left="0"/>
              <w:jc w:val="center"/>
              <w:rPr>
                <w:rFonts w:ascii="Arial" w:hAnsi="Arial" w:cs="Arial"/>
                <w:b/>
                <w:sz w:val="20"/>
                <w:szCs w:val="20"/>
              </w:rPr>
            </w:pPr>
            <w:r w:rsidRPr="00C907E0">
              <w:rPr>
                <w:rFonts w:ascii="Arial" w:hAnsi="Arial" w:cs="Arial"/>
                <w:b/>
                <w:sz w:val="20"/>
                <w:szCs w:val="20"/>
              </w:rPr>
              <w:t>Date</w:t>
            </w:r>
          </w:p>
        </w:tc>
        <w:tc>
          <w:tcPr>
            <w:tcW w:w="3432" w:type="dxa"/>
            <w:shd w:val="clear" w:color="auto" w:fill="DDD9C3" w:themeFill="background2" w:themeFillShade="E6"/>
          </w:tcPr>
          <w:p w:rsidR="002D1AEE" w:rsidRPr="00C907E0" w:rsidRDefault="002D1AEE" w:rsidP="003C6FE4">
            <w:pPr>
              <w:pStyle w:val="a8"/>
              <w:ind w:left="0"/>
              <w:jc w:val="center"/>
              <w:rPr>
                <w:rFonts w:ascii="Arial" w:hAnsi="Arial" w:cs="Arial"/>
                <w:b/>
                <w:sz w:val="20"/>
                <w:szCs w:val="20"/>
              </w:rPr>
            </w:pPr>
            <w:r w:rsidRPr="00C907E0">
              <w:rPr>
                <w:rFonts w:ascii="Arial" w:hAnsi="Arial" w:cs="Arial"/>
                <w:b/>
                <w:sz w:val="20"/>
                <w:szCs w:val="20"/>
              </w:rPr>
              <w:t>Explanation</w:t>
            </w:r>
          </w:p>
        </w:tc>
        <w:tc>
          <w:tcPr>
            <w:tcW w:w="1459" w:type="dxa"/>
            <w:shd w:val="clear" w:color="auto" w:fill="DDD9C3" w:themeFill="background2" w:themeFillShade="E6"/>
          </w:tcPr>
          <w:p w:rsidR="002D1AEE" w:rsidRPr="00C907E0" w:rsidRDefault="002D1AEE" w:rsidP="003C6FE4">
            <w:pPr>
              <w:pStyle w:val="a8"/>
              <w:ind w:left="0"/>
              <w:jc w:val="center"/>
              <w:rPr>
                <w:rFonts w:ascii="Arial" w:hAnsi="Arial" w:cs="Arial"/>
                <w:b/>
                <w:sz w:val="20"/>
                <w:szCs w:val="20"/>
              </w:rPr>
            </w:pPr>
            <w:r w:rsidRPr="00C907E0">
              <w:rPr>
                <w:rFonts w:ascii="Arial" w:hAnsi="Arial" w:cs="Arial"/>
                <w:b/>
                <w:sz w:val="20"/>
                <w:szCs w:val="20"/>
              </w:rPr>
              <w:t>Debit</w:t>
            </w:r>
          </w:p>
        </w:tc>
        <w:tc>
          <w:tcPr>
            <w:tcW w:w="1455" w:type="dxa"/>
            <w:shd w:val="clear" w:color="auto" w:fill="DDD9C3" w:themeFill="background2" w:themeFillShade="E6"/>
          </w:tcPr>
          <w:p w:rsidR="002D1AEE" w:rsidRPr="00C907E0" w:rsidRDefault="002D1AEE" w:rsidP="003C6FE4">
            <w:pPr>
              <w:pStyle w:val="a8"/>
              <w:ind w:left="0"/>
              <w:jc w:val="center"/>
              <w:rPr>
                <w:rFonts w:ascii="Arial" w:hAnsi="Arial" w:cs="Arial"/>
                <w:b/>
                <w:sz w:val="20"/>
                <w:szCs w:val="20"/>
              </w:rPr>
            </w:pPr>
            <w:r w:rsidRPr="00C907E0">
              <w:rPr>
                <w:rFonts w:ascii="Arial" w:hAnsi="Arial" w:cs="Arial"/>
                <w:b/>
                <w:sz w:val="20"/>
                <w:szCs w:val="20"/>
              </w:rPr>
              <w:t>Credit</w:t>
            </w:r>
          </w:p>
        </w:tc>
        <w:tc>
          <w:tcPr>
            <w:tcW w:w="1315" w:type="dxa"/>
            <w:shd w:val="clear" w:color="auto" w:fill="DDD9C3" w:themeFill="background2" w:themeFillShade="E6"/>
          </w:tcPr>
          <w:p w:rsidR="002D1AEE" w:rsidRPr="00C907E0" w:rsidRDefault="002D1AEE" w:rsidP="003C6FE4">
            <w:pPr>
              <w:pStyle w:val="a8"/>
              <w:ind w:left="0"/>
              <w:jc w:val="center"/>
              <w:rPr>
                <w:rFonts w:ascii="Arial" w:hAnsi="Arial" w:cs="Arial"/>
                <w:b/>
                <w:sz w:val="20"/>
                <w:szCs w:val="20"/>
              </w:rPr>
            </w:pPr>
            <w:r>
              <w:rPr>
                <w:rFonts w:ascii="Arial" w:hAnsi="Arial" w:cs="Arial"/>
                <w:b/>
                <w:sz w:val="20"/>
                <w:szCs w:val="20"/>
              </w:rPr>
              <w:t>Balance</w:t>
            </w:r>
          </w:p>
        </w:tc>
      </w:tr>
      <w:tr w:rsidR="002D1AEE" w:rsidRPr="00C907E0" w:rsidTr="002D1AEE">
        <w:tc>
          <w:tcPr>
            <w:tcW w:w="1195" w:type="dxa"/>
          </w:tcPr>
          <w:p w:rsidR="002D1AEE" w:rsidRPr="00C907E0" w:rsidRDefault="002D1AEE" w:rsidP="003C6FE4">
            <w:pPr>
              <w:pStyle w:val="a8"/>
              <w:ind w:left="0"/>
              <w:rPr>
                <w:rFonts w:ascii="Arial" w:hAnsi="Arial" w:cs="Arial"/>
                <w:sz w:val="20"/>
                <w:szCs w:val="20"/>
              </w:rPr>
            </w:pPr>
          </w:p>
          <w:p w:rsidR="002D1AEE" w:rsidRPr="00C907E0" w:rsidRDefault="002D1AEE" w:rsidP="003C6FE4">
            <w:pPr>
              <w:pStyle w:val="a8"/>
              <w:ind w:left="0"/>
              <w:rPr>
                <w:rFonts w:ascii="Arial" w:hAnsi="Arial" w:cs="Arial"/>
                <w:sz w:val="20"/>
                <w:szCs w:val="20"/>
              </w:rPr>
            </w:pPr>
          </w:p>
        </w:tc>
        <w:tc>
          <w:tcPr>
            <w:tcW w:w="3432" w:type="dxa"/>
          </w:tcPr>
          <w:p w:rsidR="002D1AEE" w:rsidRPr="00C907E0" w:rsidRDefault="002D1AEE" w:rsidP="003C6FE4">
            <w:pPr>
              <w:pStyle w:val="a8"/>
              <w:ind w:left="0"/>
              <w:rPr>
                <w:rFonts w:ascii="Arial" w:hAnsi="Arial" w:cs="Arial"/>
                <w:sz w:val="20"/>
                <w:szCs w:val="20"/>
              </w:rPr>
            </w:pPr>
          </w:p>
        </w:tc>
        <w:tc>
          <w:tcPr>
            <w:tcW w:w="1459" w:type="dxa"/>
          </w:tcPr>
          <w:p w:rsidR="002D1AEE" w:rsidRPr="00C907E0" w:rsidRDefault="002D1AEE" w:rsidP="003C6FE4">
            <w:pPr>
              <w:pStyle w:val="a8"/>
              <w:ind w:left="0"/>
              <w:rPr>
                <w:rFonts w:ascii="Arial" w:hAnsi="Arial" w:cs="Arial"/>
                <w:sz w:val="20"/>
                <w:szCs w:val="20"/>
              </w:rPr>
            </w:pPr>
          </w:p>
        </w:tc>
        <w:tc>
          <w:tcPr>
            <w:tcW w:w="1455" w:type="dxa"/>
          </w:tcPr>
          <w:p w:rsidR="002D1AEE" w:rsidRPr="00C907E0" w:rsidRDefault="002D1AEE" w:rsidP="003C6FE4">
            <w:pPr>
              <w:pStyle w:val="a8"/>
              <w:ind w:left="0"/>
              <w:rPr>
                <w:rFonts w:ascii="Arial" w:hAnsi="Arial" w:cs="Arial"/>
                <w:sz w:val="20"/>
                <w:szCs w:val="20"/>
              </w:rPr>
            </w:pPr>
          </w:p>
        </w:tc>
        <w:tc>
          <w:tcPr>
            <w:tcW w:w="1315" w:type="dxa"/>
          </w:tcPr>
          <w:p w:rsidR="002D1AEE" w:rsidRPr="00C907E0" w:rsidRDefault="002D1AEE" w:rsidP="003C6FE4">
            <w:pPr>
              <w:pStyle w:val="a8"/>
              <w:ind w:left="0"/>
              <w:rPr>
                <w:rFonts w:ascii="Arial" w:hAnsi="Arial" w:cs="Arial"/>
                <w:sz w:val="20"/>
                <w:szCs w:val="20"/>
              </w:rPr>
            </w:pPr>
          </w:p>
        </w:tc>
      </w:tr>
      <w:tr w:rsidR="002D1AEE" w:rsidRPr="00C907E0" w:rsidTr="002D1AEE">
        <w:tc>
          <w:tcPr>
            <w:tcW w:w="1195" w:type="dxa"/>
          </w:tcPr>
          <w:p w:rsidR="002D1AEE" w:rsidRPr="00C907E0" w:rsidRDefault="002D1AEE" w:rsidP="003C6FE4">
            <w:pPr>
              <w:pStyle w:val="a8"/>
              <w:ind w:left="0"/>
              <w:rPr>
                <w:rFonts w:ascii="Arial" w:hAnsi="Arial" w:cs="Arial"/>
                <w:sz w:val="20"/>
                <w:szCs w:val="20"/>
              </w:rPr>
            </w:pPr>
          </w:p>
          <w:p w:rsidR="002D1AEE" w:rsidRPr="00C907E0" w:rsidRDefault="002D1AEE" w:rsidP="003C6FE4">
            <w:pPr>
              <w:pStyle w:val="a8"/>
              <w:ind w:left="0"/>
              <w:rPr>
                <w:rFonts w:ascii="Arial" w:hAnsi="Arial" w:cs="Arial"/>
                <w:sz w:val="20"/>
                <w:szCs w:val="20"/>
              </w:rPr>
            </w:pPr>
          </w:p>
        </w:tc>
        <w:tc>
          <w:tcPr>
            <w:tcW w:w="3432" w:type="dxa"/>
          </w:tcPr>
          <w:p w:rsidR="002D1AEE" w:rsidRPr="00C907E0" w:rsidRDefault="002D1AEE" w:rsidP="003C6FE4">
            <w:pPr>
              <w:pStyle w:val="a8"/>
              <w:ind w:left="0"/>
              <w:rPr>
                <w:rFonts w:ascii="Arial" w:hAnsi="Arial" w:cs="Arial"/>
                <w:sz w:val="20"/>
                <w:szCs w:val="20"/>
              </w:rPr>
            </w:pPr>
          </w:p>
        </w:tc>
        <w:tc>
          <w:tcPr>
            <w:tcW w:w="1459" w:type="dxa"/>
          </w:tcPr>
          <w:p w:rsidR="002D1AEE" w:rsidRPr="00C907E0" w:rsidRDefault="002D1AEE" w:rsidP="003C6FE4">
            <w:pPr>
              <w:pStyle w:val="a8"/>
              <w:ind w:left="0"/>
              <w:rPr>
                <w:rFonts w:ascii="Arial" w:hAnsi="Arial" w:cs="Arial"/>
                <w:sz w:val="20"/>
                <w:szCs w:val="20"/>
              </w:rPr>
            </w:pPr>
          </w:p>
        </w:tc>
        <w:tc>
          <w:tcPr>
            <w:tcW w:w="1455" w:type="dxa"/>
          </w:tcPr>
          <w:p w:rsidR="002D1AEE" w:rsidRPr="00C907E0" w:rsidRDefault="002D1AEE" w:rsidP="003C6FE4">
            <w:pPr>
              <w:pStyle w:val="a8"/>
              <w:ind w:left="0"/>
              <w:rPr>
                <w:rFonts w:ascii="Arial" w:hAnsi="Arial" w:cs="Arial"/>
                <w:sz w:val="20"/>
                <w:szCs w:val="20"/>
              </w:rPr>
            </w:pPr>
          </w:p>
        </w:tc>
        <w:tc>
          <w:tcPr>
            <w:tcW w:w="1315" w:type="dxa"/>
          </w:tcPr>
          <w:p w:rsidR="002D1AEE" w:rsidRPr="00C907E0" w:rsidRDefault="002D1AEE" w:rsidP="003C6FE4">
            <w:pPr>
              <w:pStyle w:val="a8"/>
              <w:ind w:left="0"/>
              <w:rPr>
                <w:rFonts w:ascii="Arial" w:hAnsi="Arial" w:cs="Arial"/>
                <w:sz w:val="20"/>
                <w:szCs w:val="20"/>
              </w:rPr>
            </w:pPr>
          </w:p>
        </w:tc>
      </w:tr>
    </w:tbl>
    <w:p w:rsidR="00520F46" w:rsidRPr="00C907E0" w:rsidRDefault="00520F46" w:rsidP="00520F46">
      <w:pPr>
        <w:jc w:val="center"/>
        <w:rPr>
          <w:rFonts w:ascii="Arial" w:hAnsi="Arial" w:cs="Arial"/>
          <w:b/>
          <w:szCs w:val="20"/>
        </w:rPr>
      </w:pPr>
    </w:p>
    <w:p w:rsidR="00BF4D43" w:rsidRPr="00C907E0" w:rsidRDefault="00BF4D43" w:rsidP="00BF4D43">
      <w:pPr>
        <w:rPr>
          <w:rFonts w:ascii="Arial" w:hAnsi="Arial" w:cs="Arial"/>
          <w:szCs w:val="20"/>
        </w:rPr>
      </w:pPr>
    </w:p>
    <w:p w:rsidR="0054263E" w:rsidRPr="00C907E0" w:rsidRDefault="0054263E" w:rsidP="0054263E">
      <w:pPr>
        <w:pStyle w:val="a8"/>
        <w:numPr>
          <w:ilvl w:val="0"/>
          <w:numId w:val="40"/>
        </w:numPr>
        <w:rPr>
          <w:rFonts w:ascii="Arial" w:hAnsi="Arial" w:cs="Arial"/>
          <w:sz w:val="20"/>
          <w:szCs w:val="20"/>
        </w:rPr>
      </w:pPr>
      <w:r w:rsidRPr="00C907E0">
        <w:rPr>
          <w:rFonts w:ascii="Arial" w:hAnsi="Arial" w:cs="Arial"/>
          <w:sz w:val="20"/>
          <w:szCs w:val="20"/>
        </w:rPr>
        <w:t xml:space="preserve">Describe the difference between legislative requirements and professional standards. </w:t>
      </w:r>
    </w:p>
    <w:p w:rsidR="0054263E" w:rsidRPr="00C907E0" w:rsidRDefault="0054263E" w:rsidP="0054263E">
      <w:pPr>
        <w:pStyle w:val="a8"/>
        <w:rPr>
          <w:rFonts w:ascii="Arial" w:hAnsi="Arial" w:cs="Arial"/>
          <w:sz w:val="20"/>
          <w:szCs w:val="20"/>
        </w:rPr>
      </w:pPr>
    </w:p>
    <w:p w:rsidR="0054263E" w:rsidRPr="00C907E0" w:rsidRDefault="0054263E" w:rsidP="0054263E">
      <w:pPr>
        <w:pStyle w:val="a8"/>
        <w:numPr>
          <w:ilvl w:val="0"/>
          <w:numId w:val="40"/>
        </w:numPr>
        <w:rPr>
          <w:rFonts w:ascii="Arial" w:hAnsi="Arial" w:cs="Arial"/>
          <w:sz w:val="20"/>
          <w:szCs w:val="20"/>
        </w:rPr>
      </w:pPr>
      <w:r w:rsidRPr="00C907E0">
        <w:rPr>
          <w:rFonts w:ascii="Arial" w:hAnsi="Arial" w:cs="Arial"/>
          <w:sz w:val="20"/>
          <w:szCs w:val="20"/>
        </w:rPr>
        <w:t xml:space="preserve">A client for whom you have prepared the current tax return approached you for advice and support for an audit covering the last 5 returns. You were not involved in the preparation of the previous four. </w:t>
      </w:r>
    </w:p>
    <w:p w:rsidR="0054263E" w:rsidRPr="00C907E0" w:rsidRDefault="0054263E" w:rsidP="0054263E">
      <w:pPr>
        <w:pStyle w:val="a8"/>
        <w:rPr>
          <w:rFonts w:ascii="Arial" w:hAnsi="Arial" w:cs="Arial"/>
          <w:sz w:val="20"/>
          <w:szCs w:val="20"/>
        </w:rPr>
      </w:pPr>
    </w:p>
    <w:p w:rsidR="0054263E" w:rsidRPr="00C907E0" w:rsidRDefault="0054263E" w:rsidP="0054263E">
      <w:pPr>
        <w:pStyle w:val="a8"/>
        <w:rPr>
          <w:rFonts w:ascii="Arial" w:hAnsi="Arial" w:cs="Arial"/>
          <w:b/>
          <w:sz w:val="20"/>
          <w:szCs w:val="20"/>
        </w:rPr>
      </w:pPr>
      <w:r w:rsidRPr="00C907E0">
        <w:rPr>
          <w:rFonts w:ascii="Arial" w:hAnsi="Arial" w:cs="Arial"/>
          <w:sz w:val="20"/>
          <w:szCs w:val="20"/>
        </w:rPr>
        <w:t xml:space="preserve">The client has the written notice from the ATO regarding the audit. </w:t>
      </w:r>
      <w:r w:rsidRPr="00C907E0">
        <w:rPr>
          <w:rFonts w:ascii="Arial" w:hAnsi="Arial" w:cs="Arial"/>
          <w:b/>
          <w:sz w:val="20"/>
          <w:szCs w:val="20"/>
        </w:rPr>
        <w:t>What advice and support will you provide?</w:t>
      </w:r>
    </w:p>
    <w:p w:rsidR="00A82F89" w:rsidRPr="00C907E0" w:rsidRDefault="00A82F89" w:rsidP="00A82F89">
      <w:pPr>
        <w:pStyle w:val="a8"/>
        <w:rPr>
          <w:rFonts w:ascii="Arial" w:hAnsi="Arial" w:cs="Arial"/>
          <w:sz w:val="20"/>
          <w:szCs w:val="20"/>
        </w:rPr>
      </w:pPr>
    </w:p>
    <w:sectPr w:rsidR="00A82F89" w:rsidRPr="00C907E0" w:rsidSect="00403B20">
      <w:headerReference w:type="default" r:id="rId8"/>
      <w:footerReference w:type="default" r:id="rId9"/>
      <w:pgSz w:w="11906" w:h="16838" w:code="9"/>
      <w:pgMar w:top="1440" w:right="1440" w:bottom="1440" w:left="1440" w:header="720" w:footer="720" w:gutter="0"/>
      <w:pgBorders w:offsetFrom="page">
        <w:left w:val="single" w:sz="48" w:space="24" w:color="1F497D" w:themeColor="text2"/>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7D5" w:rsidRDefault="002647D5" w:rsidP="00621A4E">
      <w:r>
        <w:separator/>
      </w:r>
    </w:p>
  </w:endnote>
  <w:endnote w:type="continuationSeparator" w:id="0">
    <w:p w:rsidR="002647D5" w:rsidRDefault="002647D5" w:rsidP="0062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Univers 65 Bold">
    <w:altName w:val="Univers 65 Bold"/>
    <w:panose1 w:val="00000000000000000000"/>
    <w:charset w:val="00"/>
    <w:family w:val="swiss"/>
    <w:notTrueType/>
    <w:pitch w:val="default"/>
    <w:sig w:usb0="00000003" w:usb1="00000000" w:usb2="00000000" w:usb3="00000000" w:csb0="00000001" w:csb1="00000000"/>
  </w:font>
  <w:font w:name="Helvetica CE 55 Roman">
    <w:altName w:val="Helvetica CE 55 Roman"/>
    <w:panose1 w:val="00000000000000000000"/>
    <w:charset w:val="00"/>
    <w:family w:val="swiss"/>
    <w:notTrueType/>
    <w:pitch w:val="default"/>
    <w:sig w:usb0="00000003" w:usb1="00000000" w:usb2="00000000" w:usb3="00000000" w:csb0="00000001" w:csb1="00000000"/>
  </w:font>
  <w:font w:name="VAGRounded BT">
    <w:altName w:val="VAGRounded BT"/>
    <w:panose1 w:val="00000000000000000000"/>
    <w:charset w:val="00"/>
    <w:family w:val="swiss"/>
    <w:notTrueType/>
    <w:pitch w:val="default"/>
    <w:sig w:usb0="00000003" w:usb1="00000000" w:usb2="00000000" w:usb3="00000000" w:csb0="00000001"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adeGothic">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E4A" w:rsidRDefault="00BA2E4A" w:rsidP="00621A4E">
    <w:pPr>
      <w:rPr>
        <w:rFonts w:ascii="Calibri" w:hAnsi="Calibri"/>
        <w:color w:val="17365D"/>
        <w:sz w:val="16"/>
        <w:szCs w:val="16"/>
      </w:rPr>
    </w:pPr>
    <w:r>
      <w:rPr>
        <w:rFonts w:ascii="Calibri" w:hAnsi="Calibri"/>
        <w:sz w:val="16"/>
        <w:szCs w:val="16"/>
      </w:rPr>
      <w:t xml:space="preserve">LA102 FO Assessment Task </w:t>
    </w:r>
    <w:r>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color w:val="17365D"/>
        <w:sz w:val="16"/>
        <w:szCs w:val="16"/>
      </w:rPr>
      <w:t xml:space="preserve">Page </w:t>
    </w:r>
    <w:r w:rsidR="006003B0" w:rsidRPr="00091E98">
      <w:rPr>
        <w:rFonts w:ascii="Calibri" w:hAnsi="Calibri"/>
        <w:color w:val="17365D"/>
        <w:sz w:val="16"/>
        <w:szCs w:val="16"/>
      </w:rPr>
      <w:fldChar w:fldCharType="begin"/>
    </w:r>
    <w:r w:rsidRPr="00091E98">
      <w:rPr>
        <w:rFonts w:ascii="Calibri" w:hAnsi="Calibri"/>
        <w:color w:val="17365D"/>
        <w:sz w:val="16"/>
        <w:szCs w:val="16"/>
      </w:rPr>
      <w:instrText xml:space="preserve"> PAGE </w:instrText>
    </w:r>
    <w:r w:rsidR="006003B0" w:rsidRPr="00091E98">
      <w:rPr>
        <w:rFonts w:ascii="Calibri" w:hAnsi="Calibri"/>
        <w:color w:val="17365D"/>
        <w:sz w:val="16"/>
        <w:szCs w:val="16"/>
      </w:rPr>
      <w:fldChar w:fldCharType="separate"/>
    </w:r>
    <w:r w:rsidR="00B00827">
      <w:rPr>
        <w:rFonts w:ascii="Calibri" w:hAnsi="Calibri"/>
        <w:noProof/>
        <w:color w:val="17365D"/>
        <w:sz w:val="16"/>
        <w:szCs w:val="16"/>
      </w:rPr>
      <w:t>2</w:t>
    </w:r>
    <w:r w:rsidR="006003B0" w:rsidRPr="00091E98">
      <w:rPr>
        <w:rFonts w:ascii="Calibri" w:hAnsi="Calibri"/>
        <w:color w:val="17365D"/>
        <w:sz w:val="16"/>
        <w:szCs w:val="16"/>
      </w:rPr>
      <w:fldChar w:fldCharType="end"/>
    </w:r>
    <w:r w:rsidRPr="00091E98">
      <w:rPr>
        <w:rFonts w:ascii="Calibri" w:hAnsi="Calibri"/>
        <w:color w:val="17365D"/>
        <w:sz w:val="16"/>
        <w:szCs w:val="16"/>
      </w:rPr>
      <w:t xml:space="preserve"> of </w:t>
    </w:r>
    <w:r w:rsidR="006003B0" w:rsidRPr="00091E98">
      <w:rPr>
        <w:rFonts w:ascii="Calibri" w:hAnsi="Calibri"/>
        <w:color w:val="17365D"/>
        <w:sz w:val="16"/>
        <w:szCs w:val="16"/>
      </w:rPr>
      <w:fldChar w:fldCharType="begin"/>
    </w:r>
    <w:r w:rsidRPr="00091E98">
      <w:rPr>
        <w:rFonts w:ascii="Calibri" w:hAnsi="Calibri"/>
        <w:color w:val="17365D"/>
        <w:sz w:val="16"/>
        <w:szCs w:val="16"/>
      </w:rPr>
      <w:instrText xml:space="preserve"> NUMPAGES  </w:instrText>
    </w:r>
    <w:r w:rsidR="006003B0" w:rsidRPr="00091E98">
      <w:rPr>
        <w:rFonts w:ascii="Calibri" w:hAnsi="Calibri"/>
        <w:color w:val="17365D"/>
        <w:sz w:val="16"/>
        <w:szCs w:val="16"/>
      </w:rPr>
      <w:fldChar w:fldCharType="separate"/>
    </w:r>
    <w:r w:rsidR="00B00827">
      <w:rPr>
        <w:rFonts w:ascii="Calibri" w:hAnsi="Calibri"/>
        <w:noProof/>
        <w:color w:val="17365D"/>
        <w:sz w:val="16"/>
        <w:szCs w:val="16"/>
      </w:rPr>
      <w:t>3</w:t>
    </w:r>
    <w:r w:rsidR="006003B0" w:rsidRPr="00091E98">
      <w:rPr>
        <w:rFonts w:ascii="Calibri" w:hAnsi="Calibri"/>
        <w:color w:val="17365D"/>
        <w:sz w:val="16"/>
        <w:szCs w:val="16"/>
      </w:rPr>
      <w:fldChar w:fldCharType="end"/>
    </w:r>
  </w:p>
  <w:p w:rsidR="00BA2E4A" w:rsidRPr="00621A4E" w:rsidRDefault="00BA2E4A" w:rsidP="00621A4E">
    <w:pPr>
      <w:rPr>
        <w:rFonts w:ascii="Calibri" w:hAnsi="Calibri"/>
        <w:color w:val="17365D"/>
        <w:sz w:val="16"/>
        <w:szCs w:val="16"/>
      </w:rPr>
    </w:pPr>
    <w:r w:rsidRPr="00091E98">
      <w:rPr>
        <w:rFonts w:ascii="Calibri" w:hAnsi="Calibri" w:cs="Arial"/>
        <w:sz w:val="16"/>
        <w:szCs w:val="16"/>
      </w:rPr>
      <w:t>LA102 PP Assessment Management (SNR</w:t>
    </w:r>
    <w:r>
      <w:rPr>
        <w:rFonts w:ascii="Calibri" w:hAnsi="Calibri" w:cs="Arial"/>
        <w:sz w:val="16"/>
        <w:szCs w:val="16"/>
      </w:rPr>
      <w:t>15.3) (ESOS 14.2)</w:t>
    </w:r>
    <w:r w:rsidRPr="00091E98">
      <w:rPr>
        <w:rFonts w:ascii="Calibri" w:hAnsi="Calibri" w:cs="Arial"/>
        <w:sz w:val="16"/>
        <w:szCs w:val="16"/>
      </w:rPr>
      <w:tab/>
    </w:r>
    <w:r w:rsidRPr="00091E98">
      <w:rPr>
        <w:rFonts w:ascii="Calibri" w:hAnsi="Calibri" w:cs="Arial"/>
        <w:sz w:val="16"/>
        <w:szCs w:val="16"/>
      </w:rPr>
      <w:tab/>
    </w:r>
    <w:r w:rsidRPr="00091E98">
      <w:rPr>
        <w:rFonts w:ascii="Calibri" w:hAnsi="Calibri"/>
        <w:color w:val="17365D"/>
        <w:sz w:val="16"/>
        <w:szCs w:val="16"/>
      </w:rPr>
      <w:tab/>
    </w:r>
    <w:r w:rsidRPr="00091E98">
      <w:rPr>
        <w:rFonts w:ascii="Calibri" w:hAnsi="Calibri"/>
        <w:color w:val="17365D"/>
        <w:sz w:val="16"/>
        <w:szCs w:val="16"/>
      </w:rPr>
      <w:tab/>
    </w:r>
    <w:r w:rsidRPr="00091E98">
      <w:rPr>
        <w:rFonts w:ascii="Calibri" w:hAnsi="Calibri"/>
        <w:color w:val="17365D"/>
        <w:sz w:val="16"/>
        <w:szCs w:val="16"/>
      </w:rPr>
      <w:tab/>
    </w:r>
    <w:r>
      <w:rPr>
        <w:rFonts w:ascii="Calibri" w:hAnsi="Calibri"/>
        <w:color w:val="17365D"/>
        <w:sz w:val="16"/>
        <w:szCs w:val="16"/>
      </w:rPr>
      <w:t xml:space="preserve">            V</w:t>
    </w:r>
    <w:r w:rsidRPr="00091E98">
      <w:rPr>
        <w:rFonts w:ascii="Calibri" w:hAnsi="Calibri"/>
        <w:color w:val="17365D"/>
        <w:sz w:val="16"/>
        <w:szCs w:val="16"/>
      </w:rPr>
      <w:t xml:space="preserve">1 </w:t>
    </w:r>
    <w:r>
      <w:rPr>
        <w:rFonts w:ascii="Calibri" w:hAnsi="Calibri"/>
        <w:color w:val="17365D"/>
        <w:sz w:val="16"/>
        <w:szCs w:val="16"/>
      </w:rPr>
      <w:t>Sep</w:t>
    </w:r>
    <w:r w:rsidRPr="00091E98">
      <w:rPr>
        <w:rFonts w:ascii="Calibri" w:hAnsi="Calibri"/>
        <w:color w:val="17365D"/>
        <w:sz w:val="16"/>
        <w:szCs w:val="16"/>
      </w:rPr>
      <w:t xml:space="preserve"> 201</w:t>
    </w:r>
    <w:r>
      <w:rPr>
        <w:rFonts w:ascii="Calibri" w:hAnsi="Calibri"/>
        <w:color w:val="17365D"/>
        <w:sz w:val="16"/>
        <w:szCs w:val="16"/>
      </w:rPr>
      <w:t>3</w:t>
    </w:r>
  </w:p>
  <w:p w:rsidR="00BA2E4A" w:rsidRPr="00091E98" w:rsidRDefault="00BA2E4A" w:rsidP="00621A4E">
    <w:pPr>
      <w:pStyle w:val="a6"/>
      <w:jc w:val="right"/>
      <w:rPr>
        <w:rFonts w:ascii="Calibri" w:hAnsi="Calibri"/>
        <w:color w:val="17365D"/>
        <w:sz w:val="16"/>
        <w:szCs w:val="16"/>
      </w:rPr>
    </w:pPr>
    <w:r w:rsidRPr="00091E98">
      <w:rPr>
        <w:rFonts w:ascii="Calibri" w:hAnsi="Calibri"/>
        <w:color w:val="17365D"/>
        <w:sz w:val="16"/>
        <w:szCs w:val="16"/>
      </w:rPr>
      <w:t>Lonsdale Institute Pty Ltd</w:t>
    </w:r>
  </w:p>
  <w:p w:rsidR="00BA2E4A" w:rsidRDefault="00BA2E4A" w:rsidP="00621A4E">
    <w:pPr>
      <w:pStyle w:val="a4"/>
      <w:jc w:val="right"/>
    </w:pPr>
    <w:r w:rsidRPr="00091E98">
      <w:rPr>
        <w:rFonts w:ascii="Calibri" w:hAnsi="Calibri"/>
        <w:color w:val="17365D"/>
        <w:sz w:val="16"/>
        <w:szCs w:val="16"/>
      </w:rPr>
      <w:t>Provi</w:t>
    </w:r>
    <w:r>
      <w:rPr>
        <w:rFonts w:ascii="Calibri" w:hAnsi="Calibri"/>
        <w:color w:val="17365D"/>
        <w:sz w:val="16"/>
        <w:szCs w:val="16"/>
      </w:rPr>
      <w:t>der ID 21915 CRICOS Code 02836F</w:t>
    </w:r>
  </w:p>
  <w:p w:rsidR="00BA2E4A" w:rsidRPr="00E90E6B" w:rsidRDefault="00BA2E4A" w:rsidP="00621A4E">
    <w:pPr>
      <w:pStyle w:val="a4"/>
    </w:pPr>
  </w:p>
  <w:p w:rsidR="00BA2E4A" w:rsidRDefault="00BA2E4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7D5" w:rsidRDefault="002647D5" w:rsidP="00621A4E">
      <w:r>
        <w:separator/>
      </w:r>
    </w:p>
  </w:footnote>
  <w:footnote w:type="continuationSeparator" w:id="0">
    <w:p w:rsidR="002647D5" w:rsidRDefault="002647D5" w:rsidP="00621A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E4A" w:rsidRPr="00621A4E" w:rsidRDefault="00BA2E4A">
    <w:pPr>
      <w:pStyle w:val="a3"/>
      <w:rPr>
        <w:rFonts w:ascii="Arial" w:hAnsi="Arial" w:cs="Arial"/>
      </w:rPr>
    </w:pPr>
    <w:r>
      <w:rPr>
        <w:rFonts w:ascii="Arial" w:hAnsi="Arial" w:cs="Arial"/>
        <w:b/>
        <w:noProof/>
        <w:sz w:val="28"/>
        <w:lang w:val="en-US" w:eastAsia="ko-KR"/>
      </w:rPr>
      <w:drawing>
        <wp:anchor distT="0" distB="0" distL="114300" distR="114300" simplePos="0" relativeHeight="251659264" behindDoc="0" locked="0" layoutInCell="1" allowOverlap="1">
          <wp:simplePos x="0" y="0"/>
          <wp:positionH relativeFrom="column">
            <wp:posOffset>4591050</wp:posOffset>
          </wp:positionH>
          <wp:positionV relativeFrom="paragraph">
            <wp:posOffset>-66675</wp:posOffset>
          </wp:positionV>
          <wp:extent cx="1428750" cy="809625"/>
          <wp:effectExtent l="19050" t="0" r="0" b="0"/>
          <wp:wrapSquare wrapText="bothSides"/>
          <wp:docPr id="4" name="Picture 4" descr="Lonsdal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nsdale logo.JPG"/>
                  <pic:cNvPicPr>
                    <a:picLocks noChangeAspect="1" noChangeArrowheads="1"/>
                  </pic:cNvPicPr>
                </pic:nvPicPr>
                <pic:blipFill>
                  <a:blip r:embed="rId1"/>
                  <a:stretch>
                    <a:fillRect/>
                  </a:stretch>
                </pic:blipFill>
                <pic:spPr bwMode="auto">
                  <a:xfrm>
                    <a:off x="0" y="0"/>
                    <a:ext cx="1428750" cy="809625"/>
                  </a:xfrm>
                  <a:prstGeom prst="rect">
                    <a:avLst/>
                  </a:prstGeom>
                  <a:noFill/>
                  <a:ln w="9525">
                    <a:noFill/>
                    <a:miter lim="800000"/>
                    <a:headEnd/>
                    <a:tailEnd/>
                  </a:ln>
                </pic:spPr>
              </pic:pic>
            </a:graphicData>
          </a:graphic>
        </wp:anchor>
      </w:drawing>
    </w:r>
    <w:r w:rsidRPr="00621A4E">
      <w:rPr>
        <w:rFonts w:ascii="Arial" w:hAnsi="Arial" w:cs="Arial"/>
        <w:b/>
        <w:sz w:val="28"/>
      </w:rPr>
      <w:t>Lonsdale Institute</w:t>
    </w:r>
    <w:r w:rsidRPr="00621A4E">
      <w:rPr>
        <w:rFonts w:ascii="Arial" w:hAnsi="Arial" w:cs="Arial"/>
      </w:rPr>
      <w:t>PTY LTD</w:t>
    </w:r>
  </w:p>
  <w:p w:rsidR="00BA2E4A" w:rsidRPr="00621A4E" w:rsidRDefault="00BA2E4A">
    <w:pPr>
      <w:pStyle w:val="a3"/>
      <w:rPr>
        <w:rFonts w:ascii="Arial" w:hAnsi="Arial" w:cs="Arial"/>
        <w:b/>
        <w:sz w:val="28"/>
      </w:rPr>
    </w:pPr>
    <w:r w:rsidRPr="00621A4E">
      <w:rPr>
        <w:rFonts w:ascii="Arial" w:hAnsi="Arial" w:cs="Arial"/>
        <w:b/>
        <w:sz w:val="28"/>
      </w:rPr>
      <w:t>Assessment Task</w:t>
    </w:r>
  </w:p>
  <w:p w:rsidR="00BA2E4A" w:rsidRPr="00DA088E" w:rsidRDefault="00586C63">
    <w:pPr>
      <w:pStyle w:val="a3"/>
      <w:rPr>
        <w:rFonts w:ascii="Arial" w:hAnsi="Arial" w:cs="Arial"/>
        <w:i/>
      </w:rPr>
    </w:pPr>
    <w:r>
      <w:rPr>
        <w:rFonts w:ascii="Arial" w:hAnsi="Arial" w:cs="Arial"/>
        <w:i/>
      </w:rPr>
      <w:t>FNS50215</w:t>
    </w:r>
    <w:r w:rsidR="00BA2E4A">
      <w:rPr>
        <w:rFonts w:ascii="Arial" w:hAnsi="Arial" w:cs="Arial"/>
        <w:i/>
      </w:rPr>
      <w:t xml:space="preserve"> Diploma of Accounting</w:t>
    </w:r>
  </w:p>
  <w:p w:rsidR="00BA2E4A" w:rsidRDefault="00586C63">
    <w:pPr>
      <w:pStyle w:val="a3"/>
      <w:rPr>
        <w:rFonts w:ascii="Arial" w:hAnsi="Arial" w:cs="Arial"/>
        <w:b/>
      </w:rPr>
    </w:pPr>
    <w:r>
      <w:rPr>
        <w:rFonts w:ascii="Arial" w:hAnsi="Arial" w:cs="Arial"/>
        <w:b/>
      </w:rPr>
      <w:t>FNSACC502 Prepare tax documentation</w:t>
    </w:r>
    <w:r w:rsidR="00BA2E4A">
      <w:rPr>
        <w:rFonts w:ascii="Arial" w:hAnsi="Arial" w:cs="Arial"/>
        <w:b/>
      </w:rPr>
      <w:t xml:space="preserve"> for individuals</w:t>
    </w:r>
  </w:p>
  <w:p w:rsidR="00BA2E4A" w:rsidRPr="00621A4E" w:rsidRDefault="00BA2E4A">
    <w:pPr>
      <w:pStyle w:val="a3"/>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BA6"/>
    <w:multiLevelType w:val="hybridMultilevel"/>
    <w:tmpl w:val="BD60A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633D"/>
    <w:multiLevelType w:val="hybridMultilevel"/>
    <w:tmpl w:val="BC6ADDFA"/>
    <w:lvl w:ilvl="0" w:tplc="0C090003">
      <w:start w:val="1"/>
      <w:numFmt w:val="bullet"/>
      <w:lvlText w:val="o"/>
      <w:lvlJc w:val="left"/>
      <w:pPr>
        <w:ind w:left="720" w:hanging="360"/>
      </w:pPr>
      <w:rPr>
        <w:rFonts w:ascii="Courier New" w:hAnsi="Courier New" w:cs="Courier New"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2A77998"/>
    <w:multiLevelType w:val="multilevel"/>
    <w:tmpl w:val="001A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46645"/>
    <w:multiLevelType w:val="multilevel"/>
    <w:tmpl w:val="8A28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84B90"/>
    <w:multiLevelType w:val="hybridMultilevel"/>
    <w:tmpl w:val="3676D7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A1351"/>
    <w:multiLevelType w:val="hybridMultilevel"/>
    <w:tmpl w:val="1B003B98"/>
    <w:lvl w:ilvl="0" w:tplc="B4E2CE2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0B3A570D"/>
    <w:multiLevelType w:val="hybridMultilevel"/>
    <w:tmpl w:val="F15258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C007FC0"/>
    <w:multiLevelType w:val="hybridMultilevel"/>
    <w:tmpl w:val="9CACFF02"/>
    <w:lvl w:ilvl="0" w:tplc="645A5C7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541EE"/>
    <w:multiLevelType w:val="hybridMultilevel"/>
    <w:tmpl w:val="0832CA6E"/>
    <w:lvl w:ilvl="0" w:tplc="B8FE6802">
      <w:start w:val="1"/>
      <w:numFmt w:val="decimal"/>
      <w:lvlText w:val="%1."/>
      <w:lvlJc w:val="left"/>
      <w:pPr>
        <w:ind w:left="720" w:hanging="360"/>
      </w:pPr>
      <w:rPr>
        <w:sz w:val="20"/>
        <w:szCs w:val="20"/>
      </w:rPr>
    </w:lvl>
    <w:lvl w:ilvl="1" w:tplc="54FCB6E0">
      <w:start w:val="1"/>
      <w:numFmt w:val="lowerLetter"/>
      <w:lvlText w:val="%2."/>
      <w:lvlJc w:val="left"/>
      <w:pPr>
        <w:ind w:left="1440" w:hanging="360"/>
      </w:pPr>
      <w:rPr>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60A22"/>
    <w:multiLevelType w:val="hybridMultilevel"/>
    <w:tmpl w:val="C030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74093"/>
    <w:multiLevelType w:val="hybridMultilevel"/>
    <w:tmpl w:val="3122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37434"/>
    <w:multiLevelType w:val="hybridMultilevel"/>
    <w:tmpl w:val="74DA5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81686"/>
    <w:multiLevelType w:val="hybridMultilevel"/>
    <w:tmpl w:val="F65003F8"/>
    <w:lvl w:ilvl="0" w:tplc="36E430F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20214F72"/>
    <w:multiLevelType w:val="hybridMultilevel"/>
    <w:tmpl w:val="39D0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F01FB"/>
    <w:multiLevelType w:val="hybridMultilevel"/>
    <w:tmpl w:val="EB3E59FC"/>
    <w:lvl w:ilvl="0" w:tplc="645A5C7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B2802"/>
    <w:multiLevelType w:val="hybridMultilevel"/>
    <w:tmpl w:val="1DE2E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921184D"/>
    <w:multiLevelType w:val="hybridMultilevel"/>
    <w:tmpl w:val="66A401B2"/>
    <w:lvl w:ilvl="0" w:tplc="4366F7A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2D4E5355"/>
    <w:multiLevelType w:val="hybridMultilevel"/>
    <w:tmpl w:val="2B9EDA30"/>
    <w:lvl w:ilvl="0" w:tplc="AD9E028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322D1CF1"/>
    <w:multiLevelType w:val="hybridMultilevel"/>
    <w:tmpl w:val="05E0D8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6C0493"/>
    <w:multiLevelType w:val="hybridMultilevel"/>
    <w:tmpl w:val="4430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873ED"/>
    <w:multiLevelType w:val="hybridMultilevel"/>
    <w:tmpl w:val="1E1EDD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AE80FC9"/>
    <w:multiLevelType w:val="hybridMultilevel"/>
    <w:tmpl w:val="E992138C"/>
    <w:lvl w:ilvl="0" w:tplc="DB025C6A">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3C2D5097"/>
    <w:multiLevelType w:val="hybridMultilevel"/>
    <w:tmpl w:val="FE20DF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DEB19A5"/>
    <w:multiLevelType w:val="hybridMultilevel"/>
    <w:tmpl w:val="E37C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8351F"/>
    <w:multiLevelType w:val="hybridMultilevel"/>
    <w:tmpl w:val="3B8CB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5537D"/>
    <w:multiLevelType w:val="hybridMultilevel"/>
    <w:tmpl w:val="925C517E"/>
    <w:lvl w:ilvl="0" w:tplc="813EC2B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499A5529"/>
    <w:multiLevelType w:val="hybridMultilevel"/>
    <w:tmpl w:val="838AD6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2641F99"/>
    <w:multiLevelType w:val="hybridMultilevel"/>
    <w:tmpl w:val="188042AC"/>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6D584E"/>
    <w:multiLevelType w:val="hybridMultilevel"/>
    <w:tmpl w:val="37E014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30A797E"/>
    <w:multiLevelType w:val="hybridMultilevel"/>
    <w:tmpl w:val="3356C70E"/>
    <w:lvl w:ilvl="0" w:tplc="06E6E2B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53662BE7"/>
    <w:multiLevelType w:val="hybridMultilevel"/>
    <w:tmpl w:val="BBD8F75A"/>
    <w:lvl w:ilvl="0" w:tplc="0A2EFBAC">
      <w:start w:val="1"/>
      <w:numFmt w:val="lowerRoman"/>
      <w:lvlText w:val="%1."/>
      <w:lvlJc w:val="left"/>
      <w:pPr>
        <w:ind w:left="180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1" w15:restartNumberingAfterBreak="0">
    <w:nsid w:val="53B04880"/>
    <w:multiLevelType w:val="hybridMultilevel"/>
    <w:tmpl w:val="5A52669C"/>
    <w:lvl w:ilvl="0" w:tplc="C0EEE4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563161CA"/>
    <w:multiLevelType w:val="hybridMultilevel"/>
    <w:tmpl w:val="91482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70394"/>
    <w:multiLevelType w:val="hybridMultilevel"/>
    <w:tmpl w:val="EEC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618B5"/>
    <w:multiLevelType w:val="hybridMultilevel"/>
    <w:tmpl w:val="1FE88028"/>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62433D0"/>
    <w:multiLevelType w:val="multilevel"/>
    <w:tmpl w:val="1C66D28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15:restartNumberingAfterBreak="0">
    <w:nsid w:val="67225C13"/>
    <w:multiLevelType w:val="hybridMultilevel"/>
    <w:tmpl w:val="859C2A86"/>
    <w:lvl w:ilvl="0" w:tplc="0D20ED6C">
      <w:start w:val="1"/>
      <w:numFmt w:val="bullet"/>
      <w:pStyle w:val="QABullets"/>
      <w:lvlText w:val=""/>
      <w:lvlJc w:val="left"/>
      <w:pPr>
        <w:tabs>
          <w:tab w:val="num" w:pos="1674"/>
        </w:tabs>
        <w:ind w:left="3294"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15:restartNumberingAfterBreak="0">
    <w:nsid w:val="68054767"/>
    <w:multiLevelType w:val="hybridMultilevel"/>
    <w:tmpl w:val="DB7836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85300FB"/>
    <w:multiLevelType w:val="hybridMultilevel"/>
    <w:tmpl w:val="A85C6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A3CDC"/>
    <w:multiLevelType w:val="hybridMultilevel"/>
    <w:tmpl w:val="59C8E7EC"/>
    <w:lvl w:ilvl="0" w:tplc="B8FE6802">
      <w:start w:val="1"/>
      <w:numFmt w:val="decimal"/>
      <w:lvlText w:val="%1."/>
      <w:lvlJc w:val="left"/>
      <w:pPr>
        <w:ind w:left="720" w:hanging="360"/>
      </w:pPr>
      <w:rPr>
        <w:sz w:val="20"/>
        <w:szCs w:val="20"/>
      </w:rPr>
    </w:lvl>
    <w:lvl w:ilvl="1" w:tplc="DE144D3C">
      <w:start w:val="1"/>
      <w:numFmt w:val="lowerLetter"/>
      <w:lvlText w:val="%2."/>
      <w:lvlJc w:val="left"/>
      <w:pPr>
        <w:ind w:left="1440" w:hanging="360"/>
      </w:pPr>
      <w:rPr>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B4F4D"/>
    <w:multiLevelType w:val="hybridMultilevel"/>
    <w:tmpl w:val="0EBA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71243"/>
    <w:multiLevelType w:val="hybridMultilevel"/>
    <w:tmpl w:val="85AC87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C617446"/>
    <w:multiLevelType w:val="hybridMultilevel"/>
    <w:tmpl w:val="EB662F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6"/>
  </w:num>
  <w:num w:numId="4">
    <w:abstractNumId w:val="5"/>
  </w:num>
  <w:num w:numId="5">
    <w:abstractNumId w:val="30"/>
  </w:num>
  <w:num w:numId="6">
    <w:abstractNumId w:val="25"/>
  </w:num>
  <w:num w:numId="7">
    <w:abstractNumId w:val="29"/>
  </w:num>
  <w:num w:numId="8">
    <w:abstractNumId w:val="12"/>
  </w:num>
  <w:num w:numId="9">
    <w:abstractNumId w:val="15"/>
  </w:num>
  <w:num w:numId="10">
    <w:abstractNumId w:val="37"/>
  </w:num>
  <w:num w:numId="11">
    <w:abstractNumId w:val="13"/>
  </w:num>
  <w:num w:numId="12">
    <w:abstractNumId w:val="9"/>
  </w:num>
  <w:num w:numId="13">
    <w:abstractNumId w:val="40"/>
  </w:num>
  <w:num w:numId="14">
    <w:abstractNumId w:val="11"/>
  </w:num>
  <w:num w:numId="15">
    <w:abstractNumId w:val="41"/>
  </w:num>
  <w:num w:numId="16">
    <w:abstractNumId w:val="23"/>
  </w:num>
  <w:num w:numId="17">
    <w:abstractNumId w:val="0"/>
  </w:num>
  <w:num w:numId="18">
    <w:abstractNumId w:val="19"/>
  </w:num>
  <w:num w:numId="19">
    <w:abstractNumId w:val="38"/>
  </w:num>
  <w:num w:numId="20">
    <w:abstractNumId w:val="10"/>
  </w:num>
  <w:num w:numId="21">
    <w:abstractNumId w:val="7"/>
  </w:num>
  <w:num w:numId="22">
    <w:abstractNumId w:val="20"/>
  </w:num>
  <w:num w:numId="23">
    <w:abstractNumId w:val="8"/>
  </w:num>
  <w:num w:numId="24">
    <w:abstractNumId w:val="16"/>
  </w:num>
  <w:num w:numId="25">
    <w:abstractNumId w:val="31"/>
  </w:num>
  <w:num w:numId="26">
    <w:abstractNumId w:val="14"/>
  </w:num>
  <w:num w:numId="27">
    <w:abstractNumId w:val="26"/>
  </w:num>
  <w:num w:numId="28">
    <w:abstractNumId w:val="42"/>
  </w:num>
  <w:num w:numId="29">
    <w:abstractNumId w:val="39"/>
  </w:num>
  <w:num w:numId="30">
    <w:abstractNumId w:val="21"/>
  </w:num>
  <w:num w:numId="31">
    <w:abstractNumId w:val="34"/>
  </w:num>
  <w:num w:numId="32">
    <w:abstractNumId w:val="22"/>
  </w:num>
  <w:num w:numId="33">
    <w:abstractNumId w:val="1"/>
  </w:num>
  <w:num w:numId="34">
    <w:abstractNumId w:val="18"/>
  </w:num>
  <w:num w:numId="35">
    <w:abstractNumId w:val="28"/>
  </w:num>
  <w:num w:numId="36">
    <w:abstractNumId w:val="33"/>
  </w:num>
  <w:num w:numId="37">
    <w:abstractNumId w:val="27"/>
  </w:num>
  <w:num w:numId="38">
    <w:abstractNumId w:val="24"/>
  </w:num>
  <w:num w:numId="39">
    <w:abstractNumId w:val="32"/>
  </w:num>
  <w:num w:numId="40">
    <w:abstractNumId w:val="4"/>
  </w:num>
  <w:num w:numId="41">
    <w:abstractNumId w:val="3"/>
  </w:num>
  <w:num w:numId="42">
    <w:abstractNumId w:val="2"/>
  </w:num>
  <w:num w:numId="4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A4E"/>
    <w:rsid w:val="000617A0"/>
    <w:rsid w:val="00083207"/>
    <w:rsid w:val="00092D07"/>
    <w:rsid w:val="000A61BD"/>
    <w:rsid w:val="000F04F7"/>
    <w:rsid w:val="000F50E2"/>
    <w:rsid w:val="00105BA8"/>
    <w:rsid w:val="0010634A"/>
    <w:rsid w:val="0011566A"/>
    <w:rsid w:val="00181B64"/>
    <w:rsid w:val="00182D46"/>
    <w:rsid w:val="001852BB"/>
    <w:rsid w:val="00193577"/>
    <w:rsid w:val="001B43A0"/>
    <w:rsid w:val="0020323D"/>
    <w:rsid w:val="00225D08"/>
    <w:rsid w:val="002543FA"/>
    <w:rsid w:val="00254839"/>
    <w:rsid w:val="00255E29"/>
    <w:rsid w:val="002647D5"/>
    <w:rsid w:val="00272530"/>
    <w:rsid w:val="0027340F"/>
    <w:rsid w:val="002834F9"/>
    <w:rsid w:val="00293F3A"/>
    <w:rsid w:val="002A021A"/>
    <w:rsid w:val="002D1AEE"/>
    <w:rsid w:val="00311607"/>
    <w:rsid w:val="0032592B"/>
    <w:rsid w:val="003267B1"/>
    <w:rsid w:val="003A18D4"/>
    <w:rsid w:val="003B5593"/>
    <w:rsid w:val="003C5024"/>
    <w:rsid w:val="00403B20"/>
    <w:rsid w:val="00422EC1"/>
    <w:rsid w:val="00464F0A"/>
    <w:rsid w:val="00482F24"/>
    <w:rsid w:val="004937C9"/>
    <w:rsid w:val="004B5D05"/>
    <w:rsid w:val="00520F46"/>
    <w:rsid w:val="005339BB"/>
    <w:rsid w:val="0054263E"/>
    <w:rsid w:val="00566779"/>
    <w:rsid w:val="00586C63"/>
    <w:rsid w:val="00593A3C"/>
    <w:rsid w:val="005A385D"/>
    <w:rsid w:val="005B1C2B"/>
    <w:rsid w:val="005C4AC3"/>
    <w:rsid w:val="006003B0"/>
    <w:rsid w:val="00604371"/>
    <w:rsid w:val="00613D63"/>
    <w:rsid w:val="00621A4E"/>
    <w:rsid w:val="00634D1A"/>
    <w:rsid w:val="006445D6"/>
    <w:rsid w:val="00647580"/>
    <w:rsid w:val="00656395"/>
    <w:rsid w:val="00667125"/>
    <w:rsid w:val="006901AA"/>
    <w:rsid w:val="006942BF"/>
    <w:rsid w:val="006B73B6"/>
    <w:rsid w:val="006D7582"/>
    <w:rsid w:val="0070093E"/>
    <w:rsid w:val="0073322B"/>
    <w:rsid w:val="00757453"/>
    <w:rsid w:val="007671A7"/>
    <w:rsid w:val="007715F5"/>
    <w:rsid w:val="00784FB8"/>
    <w:rsid w:val="007A0FED"/>
    <w:rsid w:val="007A7D9C"/>
    <w:rsid w:val="007B0D37"/>
    <w:rsid w:val="007B23EB"/>
    <w:rsid w:val="007C2A5B"/>
    <w:rsid w:val="007E4F4C"/>
    <w:rsid w:val="00802EEB"/>
    <w:rsid w:val="0081737F"/>
    <w:rsid w:val="008526E1"/>
    <w:rsid w:val="00873878"/>
    <w:rsid w:val="00875EE9"/>
    <w:rsid w:val="00896D6A"/>
    <w:rsid w:val="008A27D1"/>
    <w:rsid w:val="008A7339"/>
    <w:rsid w:val="008C11F5"/>
    <w:rsid w:val="008D3CB2"/>
    <w:rsid w:val="008D61B0"/>
    <w:rsid w:val="008F4695"/>
    <w:rsid w:val="00914622"/>
    <w:rsid w:val="00940B38"/>
    <w:rsid w:val="00994407"/>
    <w:rsid w:val="009E588E"/>
    <w:rsid w:val="009E7B91"/>
    <w:rsid w:val="009F3865"/>
    <w:rsid w:val="00A211A0"/>
    <w:rsid w:val="00A42563"/>
    <w:rsid w:val="00A639AB"/>
    <w:rsid w:val="00A82F89"/>
    <w:rsid w:val="00AA6EA1"/>
    <w:rsid w:val="00B00827"/>
    <w:rsid w:val="00B72C80"/>
    <w:rsid w:val="00B90D9C"/>
    <w:rsid w:val="00BA2E4A"/>
    <w:rsid w:val="00BA749D"/>
    <w:rsid w:val="00BB451D"/>
    <w:rsid w:val="00BC7226"/>
    <w:rsid w:val="00BF4D43"/>
    <w:rsid w:val="00C01D54"/>
    <w:rsid w:val="00C42E8B"/>
    <w:rsid w:val="00C907E0"/>
    <w:rsid w:val="00CC1E3B"/>
    <w:rsid w:val="00CC7F6F"/>
    <w:rsid w:val="00CE02D7"/>
    <w:rsid w:val="00CE0F67"/>
    <w:rsid w:val="00CF7FA6"/>
    <w:rsid w:val="00D1790C"/>
    <w:rsid w:val="00D274E6"/>
    <w:rsid w:val="00D31F7F"/>
    <w:rsid w:val="00D3410D"/>
    <w:rsid w:val="00D7073C"/>
    <w:rsid w:val="00D8068D"/>
    <w:rsid w:val="00D90028"/>
    <w:rsid w:val="00D9100F"/>
    <w:rsid w:val="00DA088E"/>
    <w:rsid w:val="00DD6F9C"/>
    <w:rsid w:val="00DF1E85"/>
    <w:rsid w:val="00DF488B"/>
    <w:rsid w:val="00E11960"/>
    <w:rsid w:val="00E24385"/>
    <w:rsid w:val="00E43069"/>
    <w:rsid w:val="00E5171B"/>
    <w:rsid w:val="00E60F2D"/>
    <w:rsid w:val="00E90134"/>
    <w:rsid w:val="00EF0A66"/>
    <w:rsid w:val="00EF3541"/>
    <w:rsid w:val="00F13557"/>
    <w:rsid w:val="00F34EB8"/>
    <w:rsid w:val="00F64BEB"/>
    <w:rsid w:val="00F934EE"/>
    <w:rsid w:val="00FD0C0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B7809D-5819-4F30-A200-981E102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A4E"/>
    <w:pPr>
      <w:spacing w:after="0" w:line="240" w:lineRule="auto"/>
    </w:pPr>
    <w:rPr>
      <w:rFonts w:ascii="Century Gothic" w:eastAsia="Times New Roman" w:hAnsi="Century Gothic" w:cs="Times New Roman"/>
      <w:sz w:val="20"/>
      <w:szCs w:val="28"/>
      <w:lang w:val="en-AU"/>
    </w:rPr>
  </w:style>
  <w:style w:type="paragraph" w:styleId="1">
    <w:name w:val="heading 1"/>
    <w:basedOn w:val="a"/>
    <w:next w:val="a"/>
    <w:link w:val="1Char"/>
    <w:uiPriority w:val="9"/>
    <w:qFormat/>
    <w:rsid w:val="00566779"/>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Char"/>
    <w:uiPriority w:val="9"/>
    <w:semiHidden/>
    <w:unhideWhenUsed/>
    <w:qFormat/>
    <w:rsid w:val="00621A4E"/>
    <w:pPr>
      <w:keepNext/>
      <w:keepLines/>
      <w:spacing w:before="200"/>
      <w:outlineLvl w:val="1"/>
    </w:pPr>
    <w:rPr>
      <w:rFonts w:asciiTheme="majorHAnsi" w:eastAsiaTheme="majorEastAsia" w:hAnsiTheme="majorHAnsi" w:cstheme="majorBidi"/>
      <w:b/>
      <w:bCs/>
      <w:color w:val="4F81BD" w:themeColor="accent1"/>
      <w:sz w:val="26"/>
      <w:szCs w:val="26"/>
      <w:lang w:val="en-GB"/>
    </w:rPr>
  </w:style>
  <w:style w:type="paragraph" w:styleId="3">
    <w:name w:val="heading 3"/>
    <w:basedOn w:val="a"/>
    <w:next w:val="a"/>
    <w:link w:val="3Char"/>
    <w:uiPriority w:val="9"/>
    <w:semiHidden/>
    <w:unhideWhenUsed/>
    <w:qFormat/>
    <w:rsid w:val="007C2A5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uiPriority w:val="9"/>
    <w:unhideWhenUsed/>
    <w:qFormat/>
    <w:rsid w:val="006942B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1A4E"/>
    <w:pPr>
      <w:tabs>
        <w:tab w:val="center" w:pos="4680"/>
        <w:tab w:val="right" w:pos="9360"/>
      </w:tabs>
    </w:pPr>
  </w:style>
  <w:style w:type="character" w:customStyle="1" w:styleId="Char">
    <w:name w:val="머리글 Char"/>
    <w:basedOn w:val="a0"/>
    <w:link w:val="a3"/>
    <w:uiPriority w:val="99"/>
    <w:rsid w:val="00621A4E"/>
  </w:style>
  <w:style w:type="paragraph" w:styleId="a4">
    <w:name w:val="footer"/>
    <w:basedOn w:val="a"/>
    <w:link w:val="Char0"/>
    <w:uiPriority w:val="99"/>
    <w:unhideWhenUsed/>
    <w:rsid w:val="00621A4E"/>
    <w:pPr>
      <w:tabs>
        <w:tab w:val="center" w:pos="4680"/>
        <w:tab w:val="right" w:pos="9360"/>
      </w:tabs>
    </w:pPr>
  </w:style>
  <w:style w:type="character" w:customStyle="1" w:styleId="Char0">
    <w:name w:val="바닥글 Char"/>
    <w:basedOn w:val="a0"/>
    <w:link w:val="a4"/>
    <w:uiPriority w:val="99"/>
    <w:rsid w:val="00621A4E"/>
  </w:style>
  <w:style w:type="table" w:styleId="a5">
    <w:name w:val="Table Grid"/>
    <w:basedOn w:val="a1"/>
    <w:uiPriority w:val="59"/>
    <w:rsid w:val="00621A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link w:val="Char1"/>
    <w:qFormat/>
    <w:rsid w:val="00621A4E"/>
    <w:pPr>
      <w:spacing w:after="0" w:line="240" w:lineRule="auto"/>
    </w:pPr>
    <w:rPr>
      <w:rFonts w:ascii="Times New Roman" w:eastAsia="Times New Roman" w:hAnsi="Times New Roman" w:cs="Times New Roman"/>
      <w:sz w:val="24"/>
      <w:szCs w:val="24"/>
      <w:lang w:val="en-AU"/>
    </w:rPr>
  </w:style>
  <w:style w:type="character" w:customStyle="1" w:styleId="Char1">
    <w:name w:val="간격 없음 Char"/>
    <w:basedOn w:val="a0"/>
    <w:link w:val="a6"/>
    <w:rsid w:val="00621A4E"/>
    <w:rPr>
      <w:rFonts w:ascii="Times New Roman" w:eastAsia="Times New Roman" w:hAnsi="Times New Roman" w:cs="Times New Roman"/>
      <w:sz w:val="24"/>
      <w:szCs w:val="24"/>
      <w:lang w:val="en-AU"/>
    </w:rPr>
  </w:style>
  <w:style w:type="character" w:styleId="a7">
    <w:name w:val="Hyperlink"/>
    <w:basedOn w:val="a0"/>
    <w:uiPriority w:val="99"/>
    <w:unhideWhenUsed/>
    <w:rsid w:val="00621A4E"/>
    <w:rPr>
      <w:color w:val="0000FF"/>
      <w:u w:val="single"/>
    </w:rPr>
  </w:style>
  <w:style w:type="paragraph" w:styleId="a8">
    <w:name w:val="List Paragraph"/>
    <w:basedOn w:val="a"/>
    <w:uiPriority w:val="34"/>
    <w:qFormat/>
    <w:rsid w:val="00621A4E"/>
    <w:pPr>
      <w:ind w:left="720"/>
    </w:pPr>
    <w:rPr>
      <w:rFonts w:ascii="Times New Roman" w:hAnsi="Times New Roman"/>
      <w:sz w:val="24"/>
      <w:szCs w:val="24"/>
      <w:lang w:val="en-GB"/>
    </w:rPr>
  </w:style>
  <w:style w:type="character" w:customStyle="1" w:styleId="2Char">
    <w:name w:val="제목 2 Char"/>
    <w:basedOn w:val="a0"/>
    <w:link w:val="2"/>
    <w:uiPriority w:val="9"/>
    <w:semiHidden/>
    <w:rsid w:val="00621A4E"/>
    <w:rPr>
      <w:rFonts w:asciiTheme="majorHAnsi" w:eastAsiaTheme="majorEastAsia" w:hAnsiTheme="majorHAnsi" w:cstheme="majorBidi"/>
      <w:b/>
      <w:bCs/>
      <w:color w:val="4F81BD" w:themeColor="accent1"/>
      <w:sz w:val="26"/>
      <w:szCs w:val="26"/>
      <w:lang w:val="en-GB"/>
    </w:rPr>
  </w:style>
  <w:style w:type="paragraph" w:styleId="a9">
    <w:name w:val="Normal (Web)"/>
    <w:basedOn w:val="a"/>
    <w:uiPriority w:val="99"/>
    <w:semiHidden/>
    <w:rsid w:val="00621A4E"/>
    <w:pPr>
      <w:spacing w:before="100" w:beforeAutospacing="1" w:after="100" w:afterAutospacing="1"/>
    </w:pPr>
  </w:style>
  <w:style w:type="character" w:styleId="aa">
    <w:name w:val="Emphasis"/>
    <w:basedOn w:val="a0"/>
    <w:uiPriority w:val="20"/>
    <w:qFormat/>
    <w:rsid w:val="00621A4E"/>
    <w:rPr>
      <w:i/>
      <w:iCs/>
    </w:rPr>
  </w:style>
  <w:style w:type="paragraph" w:styleId="ab">
    <w:name w:val="Balloon Text"/>
    <w:basedOn w:val="a"/>
    <w:link w:val="Char2"/>
    <w:uiPriority w:val="99"/>
    <w:semiHidden/>
    <w:unhideWhenUsed/>
    <w:rsid w:val="00621A4E"/>
    <w:rPr>
      <w:rFonts w:ascii="Tahoma" w:hAnsi="Tahoma" w:cs="Tahoma"/>
      <w:sz w:val="16"/>
      <w:szCs w:val="16"/>
    </w:rPr>
  </w:style>
  <w:style w:type="character" w:customStyle="1" w:styleId="Char2">
    <w:name w:val="풍선 도움말 텍스트 Char"/>
    <w:basedOn w:val="a0"/>
    <w:link w:val="ab"/>
    <w:uiPriority w:val="99"/>
    <w:semiHidden/>
    <w:rsid w:val="00621A4E"/>
    <w:rPr>
      <w:rFonts w:ascii="Tahoma" w:eastAsia="Times New Roman" w:hAnsi="Tahoma" w:cs="Tahoma"/>
      <w:sz w:val="16"/>
      <w:szCs w:val="16"/>
      <w:lang w:val="en-AU"/>
    </w:rPr>
  </w:style>
  <w:style w:type="paragraph" w:customStyle="1" w:styleId="Default">
    <w:name w:val="Default"/>
    <w:rsid w:val="00621A4E"/>
    <w:pPr>
      <w:autoSpaceDE w:val="0"/>
      <w:autoSpaceDN w:val="0"/>
      <w:adjustRightInd w:val="0"/>
      <w:spacing w:after="0" w:line="240" w:lineRule="auto"/>
    </w:pPr>
    <w:rPr>
      <w:rFonts w:ascii="Univers 65 Bold" w:eastAsia="Times New Roman" w:hAnsi="Univers 65 Bold" w:cs="Univers 65 Bold"/>
      <w:color w:val="000000"/>
      <w:sz w:val="24"/>
      <w:szCs w:val="24"/>
      <w:lang w:val="en-AU" w:eastAsia="en-AU"/>
    </w:rPr>
  </w:style>
  <w:style w:type="paragraph" w:customStyle="1" w:styleId="Pa2">
    <w:name w:val="Pa2"/>
    <w:basedOn w:val="Default"/>
    <w:next w:val="Default"/>
    <w:uiPriority w:val="99"/>
    <w:rsid w:val="00621A4E"/>
    <w:pPr>
      <w:spacing w:line="241" w:lineRule="atLeast"/>
    </w:pPr>
    <w:rPr>
      <w:rFonts w:ascii="Helvetica CE 55 Roman" w:hAnsi="Helvetica CE 55 Roman" w:cs="Times New Roman"/>
      <w:color w:val="auto"/>
      <w:lang w:val="en-US"/>
    </w:rPr>
  </w:style>
  <w:style w:type="character" w:customStyle="1" w:styleId="A20">
    <w:name w:val="A2"/>
    <w:uiPriority w:val="99"/>
    <w:rsid w:val="00621A4E"/>
    <w:rPr>
      <w:rFonts w:cs="Helvetica CE 55 Roman"/>
      <w:color w:val="000000"/>
      <w:sz w:val="22"/>
      <w:szCs w:val="22"/>
    </w:rPr>
  </w:style>
  <w:style w:type="paragraph" w:customStyle="1" w:styleId="Pa3">
    <w:name w:val="Pa3"/>
    <w:basedOn w:val="Default"/>
    <w:next w:val="Default"/>
    <w:uiPriority w:val="99"/>
    <w:rsid w:val="00621A4E"/>
    <w:pPr>
      <w:spacing w:line="241" w:lineRule="atLeast"/>
    </w:pPr>
    <w:rPr>
      <w:rFonts w:ascii="Helvetica CE 55 Roman" w:hAnsi="Helvetica CE 55 Roman" w:cs="Times New Roman"/>
      <w:color w:val="auto"/>
      <w:lang w:val="en-US"/>
    </w:rPr>
  </w:style>
  <w:style w:type="character" w:customStyle="1" w:styleId="A70">
    <w:name w:val="A7"/>
    <w:uiPriority w:val="99"/>
    <w:rsid w:val="00621A4E"/>
    <w:rPr>
      <w:rFonts w:ascii="VAGRounded BT" w:hAnsi="VAGRounded BT" w:cs="VAGRounded BT"/>
      <w:color w:val="000000"/>
      <w:sz w:val="28"/>
      <w:szCs w:val="28"/>
    </w:rPr>
  </w:style>
  <w:style w:type="paragraph" w:customStyle="1" w:styleId="Pa11">
    <w:name w:val="Pa11"/>
    <w:basedOn w:val="Default"/>
    <w:next w:val="Default"/>
    <w:uiPriority w:val="99"/>
    <w:rsid w:val="00621A4E"/>
    <w:pPr>
      <w:spacing w:line="201" w:lineRule="atLeast"/>
    </w:pPr>
    <w:rPr>
      <w:rFonts w:ascii="Helvetica Neue" w:hAnsi="Helvetica Neue" w:cs="Times New Roman"/>
      <w:color w:val="auto"/>
      <w:lang w:val="en-US"/>
    </w:rPr>
  </w:style>
  <w:style w:type="paragraph" w:customStyle="1" w:styleId="Pa7">
    <w:name w:val="Pa7"/>
    <w:basedOn w:val="Default"/>
    <w:next w:val="Default"/>
    <w:uiPriority w:val="99"/>
    <w:rsid w:val="00621A4E"/>
    <w:pPr>
      <w:spacing w:line="201" w:lineRule="atLeast"/>
    </w:pPr>
    <w:rPr>
      <w:rFonts w:ascii="Helvetica Neue" w:hAnsi="Helvetica Neue" w:cs="Times New Roman"/>
      <w:color w:val="auto"/>
      <w:lang w:val="en-US"/>
    </w:rPr>
  </w:style>
  <w:style w:type="paragraph" w:customStyle="1" w:styleId="Pa12">
    <w:name w:val="Pa12"/>
    <w:basedOn w:val="Default"/>
    <w:next w:val="Default"/>
    <w:uiPriority w:val="99"/>
    <w:rsid w:val="00621A4E"/>
    <w:pPr>
      <w:spacing w:line="201" w:lineRule="atLeast"/>
    </w:pPr>
    <w:rPr>
      <w:rFonts w:ascii="Helvetica Neue" w:hAnsi="Helvetica Neue" w:cs="Times New Roman"/>
      <w:color w:val="auto"/>
      <w:lang w:val="en-US"/>
    </w:rPr>
  </w:style>
  <w:style w:type="paragraph" w:customStyle="1" w:styleId="QABullets">
    <w:name w:val="QA Bullets"/>
    <w:basedOn w:val="a"/>
    <w:rsid w:val="00C42E8B"/>
    <w:pPr>
      <w:numPr>
        <w:numId w:val="2"/>
      </w:numPr>
      <w:tabs>
        <w:tab w:val="left" w:pos="1491"/>
        <w:tab w:val="left" w:pos="2340"/>
        <w:tab w:val="right" w:leader="dot" w:pos="9720"/>
      </w:tabs>
      <w:overflowPunct w:val="0"/>
      <w:autoSpaceDE w:val="0"/>
      <w:autoSpaceDN w:val="0"/>
      <w:adjustRightInd w:val="0"/>
      <w:textAlignment w:val="baseline"/>
    </w:pPr>
    <w:rPr>
      <w:rFonts w:ascii="Arial" w:hAnsi="Arial" w:cs="Arial"/>
      <w:szCs w:val="20"/>
    </w:rPr>
  </w:style>
  <w:style w:type="paragraph" w:customStyle="1" w:styleId="TableTextAssessmentInstruments">
    <w:name w:val="Table Text (Assessment Instruments)"/>
    <w:basedOn w:val="a"/>
    <w:uiPriority w:val="99"/>
    <w:rsid w:val="00D7073C"/>
    <w:pPr>
      <w:widowControl w:val="0"/>
      <w:autoSpaceDE w:val="0"/>
      <w:autoSpaceDN w:val="0"/>
      <w:adjustRightInd w:val="0"/>
      <w:spacing w:line="240" w:lineRule="atLeast"/>
      <w:textAlignment w:val="center"/>
    </w:pPr>
    <w:rPr>
      <w:rFonts w:ascii="TradeGothic" w:eastAsia="Cambria" w:hAnsi="TradeGothic" w:cs="TradeGothic"/>
      <w:color w:val="000000"/>
      <w:sz w:val="18"/>
      <w:szCs w:val="18"/>
      <w:lang w:val="en-US"/>
    </w:rPr>
  </w:style>
  <w:style w:type="paragraph" w:styleId="ac">
    <w:name w:val="Document Map"/>
    <w:basedOn w:val="a"/>
    <w:link w:val="Char3"/>
    <w:uiPriority w:val="99"/>
    <w:semiHidden/>
    <w:unhideWhenUsed/>
    <w:rsid w:val="007B0D37"/>
    <w:rPr>
      <w:rFonts w:ascii="Tahoma" w:hAnsi="Tahoma" w:cs="Tahoma"/>
      <w:sz w:val="16"/>
      <w:szCs w:val="16"/>
    </w:rPr>
  </w:style>
  <w:style w:type="character" w:customStyle="1" w:styleId="Char3">
    <w:name w:val="문서 구조 Char"/>
    <w:basedOn w:val="a0"/>
    <w:link w:val="ac"/>
    <w:uiPriority w:val="99"/>
    <w:semiHidden/>
    <w:rsid w:val="007B0D37"/>
    <w:rPr>
      <w:rFonts w:ascii="Tahoma" w:eastAsia="Times New Roman" w:hAnsi="Tahoma" w:cs="Tahoma"/>
      <w:sz w:val="16"/>
      <w:szCs w:val="16"/>
      <w:lang w:val="en-AU"/>
    </w:rPr>
  </w:style>
  <w:style w:type="character" w:customStyle="1" w:styleId="1Char">
    <w:name w:val="제목 1 Char"/>
    <w:basedOn w:val="a0"/>
    <w:link w:val="1"/>
    <w:uiPriority w:val="9"/>
    <w:rsid w:val="00566779"/>
    <w:rPr>
      <w:rFonts w:asciiTheme="majorHAnsi" w:eastAsiaTheme="majorEastAsia" w:hAnsiTheme="majorHAnsi" w:cstheme="majorBidi"/>
      <w:b/>
      <w:bCs/>
      <w:color w:val="365F91" w:themeColor="accent1" w:themeShade="BF"/>
      <w:sz w:val="28"/>
      <w:szCs w:val="28"/>
      <w:lang w:val="en-AU"/>
    </w:rPr>
  </w:style>
  <w:style w:type="paragraph" w:styleId="30">
    <w:name w:val="Body Text 3"/>
    <w:basedOn w:val="a"/>
    <w:link w:val="3Char0"/>
    <w:uiPriority w:val="99"/>
    <w:semiHidden/>
    <w:unhideWhenUsed/>
    <w:rsid w:val="00566779"/>
    <w:pPr>
      <w:spacing w:after="120"/>
    </w:pPr>
    <w:rPr>
      <w:sz w:val="16"/>
      <w:szCs w:val="16"/>
    </w:rPr>
  </w:style>
  <w:style w:type="character" w:customStyle="1" w:styleId="3Char0">
    <w:name w:val="본문 3 Char"/>
    <w:basedOn w:val="a0"/>
    <w:link w:val="30"/>
    <w:uiPriority w:val="99"/>
    <w:semiHidden/>
    <w:rsid w:val="00566779"/>
    <w:rPr>
      <w:rFonts w:ascii="Century Gothic" w:eastAsia="Times New Roman" w:hAnsi="Century Gothic" w:cs="Times New Roman"/>
      <w:sz w:val="16"/>
      <w:szCs w:val="16"/>
      <w:lang w:val="en-AU"/>
    </w:rPr>
  </w:style>
  <w:style w:type="paragraph" w:customStyle="1" w:styleId="Formheading">
    <w:name w:val="Form heading"/>
    <w:basedOn w:val="a"/>
    <w:rsid w:val="00566779"/>
    <w:pPr>
      <w:spacing w:before="40" w:after="40"/>
    </w:pPr>
    <w:rPr>
      <w:rFonts w:ascii="Arial" w:hAnsi="Arial"/>
      <w:b/>
      <w:sz w:val="18"/>
      <w:szCs w:val="18"/>
      <w:lang w:eastAsia="en-AU"/>
    </w:rPr>
  </w:style>
  <w:style w:type="paragraph" w:customStyle="1" w:styleId="Formheadingcentred">
    <w:name w:val="Form heading centred"/>
    <w:basedOn w:val="Formheading"/>
    <w:rsid w:val="00566779"/>
    <w:pPr>
      <w:jc w:val="center"/>
    </w:pPr>
  </w:style>
  <w:style w:type="character" w:customStyle="1" w:styleId="5Char">
    <w:name w:val="제목 5 Char"/>
    <w:basedOn w:val="a0"/>
    <w:link w:val="5"/>
    <w:uiPriority w:val="9"/>
    <w:rsid w:val="006942BF"/>
    <w:rPr>
      <w:rFonts w:asciiTheme="majorHAnsi" w:eastAsiaTheme="majorEastAsia" w:hAnsiTheme="majorHAnsi" w:cstheme="majorBidi"/>
      <w:color w:val="243F60" w:themeColor="accent1" w:themeShade="7F"/>
      <w:sz w:val="20"/>
      <w:szCs w:val="28"/>
      <w:lang w:val="en-AU"/>
    </w:rPr>
  </w:style>
  <w:style w:type="character" w:customStyle="1" w:styleId="3Char">
    <w:name w:val="제목 3 Char"/>
    <w:basedOn w:val="a0"/>
    <w:link w:val="3"/>
    <w:uiPriority w:val="9"/>
    <w:semiHidden/>
    <w:rsid w:val="007C2A5B"/>
    <w:rPr>
      <w:rFonts w:asciiTheme="majorHAnsi" w:eastAsiaTheme="majorEastAsia" w:hAnsiTheme="majorHAnsi" w:cstheme="majorBidi"/>
      <w:b/>
      <w:bCs/>
      <w:color w:val="4F81BD" w:themeColor="accent1"/>
      <w:sz w:val="20"/>
      <w:szCs w:val="28"/>
      <w:lang w:val="en-AU"/>
    </w:rPr>
  </w:style>
  <w:style w:type="character" w:styleId="ad">
    <w:name w:val="Strong"/>
    <w:basedOn w:val="a0"/>
    <w:uiPriority w:val="22"/>
    <w:qFormat/>
    <w:rsid w:val="001B43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88851">
      <w:bodyDiv w:val="1"/>
      <w:marLeft w:val="0"/>
      <w:marRight w:val="0"/>
      <w:marTop w:val="0"/>
      <w:marBottom w:val="0"/>
      <w:divBdr>
        <w:top w:val="none" w:sz="0" w:space="0" w:color="auto"/>
        <w:left w:val="none" w:sz="0" w:space="0" w:color="auto"/>
        <w:bottom w:val="none" w:sz="0" w:space="0" w:color="auto"/>
        <w:right w:val="none" w:sz="0" w:space="0" w:color="auto"/>
      </w:divBdr>
      <w:divsChild>
        <w:div w:id="1190021423">
          <w:marLeft w:val="0"/>
          <w:marRight w:val="0"/>
          <w:marTop w:val="0"/>
          <w:marBottom w:val="0"/>
          <w:divBdr>
            <w:top w:val="none" w:sz="0" w:space="0" w:color="auto"/>
            <w:left w:val="none" w:sz="0" w:space="0" w:color="auto"/>
            <w:bottom w:val="none" w:sz="0" w:space="0" w:color="auto"/>
            <w:right w:val="none" w:sz="0" w:space="0" w:color="auto"/>
          </w:divBdr>
          <w:divsChild>
            <w:div w:id="1170292642">
              <w:marLeft w:val="0"/>
              <w:marRight w:val="0"/>
              <w:marTop w:val="0"/>
              <w:marBottom w:val="0"/>
              <w:divBdr>
                <w:top w:val="none" w:sz="0" w:space="0" w:color="auto"/>
                <w:left w:val="none" w:sz="0" w:space="0" w:color="auto"/>
                <w:bottom w:val="none" w:sz="0" w:space="0" w:color="auto"/>
                <w:right w:val="none" w:sz="0" w:space="0" w:color="auto"/>
              </w:divBdr>
              <w:divsChild>
                <w:div w:id="589000533">
                  <w:marLeft w:val="0"/>
                  <w:marRight w:val="0"/>
                  <w:marTop w:val="0"/>
                  <w:marBottom w:val="0"/>
                  <w:divBdr>
                    <w:top w:val="none" w:sz="0" w:space="0" w:color="auto"/>
                    <w:left w:val="none" w:sz="0" w:space="0" w:color="auto"/>
                    <w:bottom w:val="none" w:sz="0" w:space="0" w:color="auto"/>
                    <w:right w:val="none" w:sz="0" w:space="0" w:color="auto"/>
                  </w:divBdr>
                  <w:divsChild>
                    <w:div w:id="1277829477">
                      <w:marLeft w:val="-225"/>
                      <w:marRight w:val="-225"/>
                      <w:marTop w:val="0"/>
                      <w:marBottom w:val="0"/>
                      <w:divBdr>
                        <w:top w:val="none" w:sz="0" w:space="0" w:color="auto"/>
                        <w:left w:val="none" w:sz="0" w:space="0" w:color="auto"/>
                        <w:bottom w:val="none" w:sz="0" w:space="0" w:color="auto"/>
                        <w:right w:val="none" w:sz="0" w:space="0" w:color="auto"/>
                      </w:divBdr>
                      <w:divsChild>
                        <w:div w:id="1693453325">
                          <w:marLeft w:val="0"/>
                          <w:marRight w:val="0"/>
                          <w:marTop w:val="0"/>
                          <w:marBottom w:val="0"/>
                          <w:divBdr>
                            <w:top w:val="none" w:sz="0" w:space="0" w:color="auto"/>
                            <w:left w:val="none" w:sz="0" w:space="0" w:color="auto"/>
                            <w:bottom w:val="none" w:sz="0" w:space="0" w:color="auto"/>
                            <w:right w:val="none" w:sz="0" w:space="0" w:color="auto"/>
                          </w:divBdr>
                          <w:divsChild>
                            <w:div w:id="248806611">
                              <w:marLeft w:val="0"/>
                              <w:marRight w:val="0"/>
                              <w:marTop w:val="0"/>
                              <w:marBottom w:val="0"/>
                              <w:divBdr>
                                <w:top w:val="none" w:sz="0" w:space="0" w:color="auto"/>
                                <w:left w:val="none" w:sz="0" w:space="0" w:color="auto"/>
                                <w:bottom w:val="none" w:sz="0" w:space="0" w:color="auto"/>
                                <w:right w:val="none" w:sz="0" w:space="0" w:color="auto"/>
                              </w:divBdr>
                              <w:divsChild>
                                <w:div w:id="1687052565">
                                  <w:marLeft w:val="0"/>
                                  <w:marRight w:val="0"/>
                                  <w:marTop w:val="0"/>
                                  <w:marBottom w:val="0"/>
                                  <w:divBdr>
                                    <w:top w:val="none" w:sz="0" w:space="0" w:color="auto"/>
                                    <w:left w:val="none" w:sz="0" w:space="0" w:color="auto"/>
                                    <w:bottom w:val="none" w:sz="0" w:space="0" w:color="auto"/>
                                    <w:right w:val="none" w:sz="0" w:space="0" w:color="auto"/>
                                  </w:divBdr>
                                  <w:divsChild>
                                    <w:div w:id="1913616435">
                                      <w:marLeft w:val="-225"/>
                                      <w:marRight w:val="-225"/>
                                      <w:marTop w:val="0"/>
                                      <w:marBottom w:val="0"/>
                                      <w:divBdr>
                                        <w:top w:val="none" w:sz="0" w:space="0" w:color="auto"/>
                                        <w:left w:val="none" w:sz="0" w:space="0" w:color="auto"/>
                                        <w:bottom w:val="none" w:sz="0" w:space="0" w:color="auto"/>
                                        <w:right w:val="none" w:sz="0" w:space="0" w:color="auto"/>
                                      </w:divBdr>
                                      <w:divsChild>
                                        <w:div w:id="1853178370">
                                          <w:marLeft w:val="0"/>
                                          <w:marRight w:val="0"/>
                                          <w:marTop w:val="0"/>
                                          <w:marBottom w:val="0"/>
                                          <w:divBdr>
                                            <w:top w:val="none" w:sz="0" w:space="0" w:color="auto"/>
                                            <w:left w:val="none" w:sz="0" w:space="0" w:color="auto"/>
                                            <w:bottom w:val="none" w:sz="0" w:space="0" w:color="auto"/>
                                            <w:right w:val="none" w:sz="0" w:space="0" w:color="auto"/>
                                          </w:divBdr>
                                          <w:divsChild>
                                            <w:div w:id="126944789">
                                              <w:marLeft w:val="0"/>
                                              <w:marRight w:val="0"/>
                                              <w:marTop w:val="0"/>
                                              <w:marBottom w:val="0"/>
                                              <w:divBdr>
                                                <w:top w:val="none" w:sz="0" w:space="0" w:color="auto"/>
                                                <w:left w:val="none" w:sz="0" w:space="0" w:color="auto"/>
                                                <w:bottom w:val="none" w:sz="0" w:space="0" w:color="auto"/>
                                                <w:right w:val="none" w:sz="0" w:space="0" w:color="auto"/>
                                              </w:divBdr>
                                              <w:divsChild>
                                                <w:div w:id="2094860515">
                                                  <w:marLeft w:val="0"/>
                                                  <w:marRight w:val="0"/>
                                                  <w:marTop w:val="0"/>
                                                  <w:marBottom w:val="0"/>
                                                  <w:divBdr>
                                                    <w:top w:val="none" w:sz="0" w:space="0" w:color="auto"/>
                                                    <w:left w:val="none" w:sz="0" w:space="0" w:color="auto"/>
                                                    <w:bottom w:val="none" w:sz="0" w:space="0" w:color="auto"/>
                                                    <w:right w:val="none" w:sz="0" w:space="0" w:color="auto"/>
                                                  </w:divBdr>
                                                  <w:divsChild>
                                                    <w:div w:id="1823767050">
                                                      <w:marLeft w:val="0"/>
                                                      <w:marRight w:val="0"/>
                                                      <w:marTop w:val="0"/>
                                                      <w:marBottom w:val="0"/>
                                                      <w:divBdr>
                                                        <w:top w:val="none" w:sz="0" w:space="0" w:color="auto"/>
                                                        <w:left w:val="none" w:sz="0" w:space="0" w:color="auto"/>
                                                        <w:bottom w:val="none" w:sz="0" w:space="0" w:color="auto"/>
                                                        <w:right w:val="none" w:sz="0" w:space="0" w:color="auto"/>
                                                      </w:divBdr>
                                                      <w:divsChild>
                                                        <w:div w:id="1457872338">
                                                          <w:marLeft w:val="0"/>
                                                          <w:marRight w:val="0"/>
                                                          <w:marTop w:val="0"/>
                                                          <w:marBottom w:val="0"/>
                                                          <w:divBdr>
                                                            <w:top w:val="none" w:sz="0" w:space="0" w:color="auto"/>
                                                            <w:left w:val="none" w:sz="0" w:space="0" w:color="auto"/>
                                                            <w:bottom w:val="none" w:sz="0" w:space="0" w:color="auto"/>
                                                            <w:right w:val="none" w:sz="0" w:space="0" w:color="auto"/>
                                                          </w:divBdr>
                                                          <w:divsChild>
                                                            <w:div w:id="549027788">
                                                              <w:marLeft w:val="0"/>
                                                              <w:marRight w:val="0"/>
                                                              <w:marTop w:val="0"/>
                                                              <w:marBottom w:val="0"/>
                                                              <w:divBdr>
                                                                <w:top w:val="none" w:sz="0" w:space="0" w:color="auto"/>
                                                                <w:left w:val="none" w:sz="0" w:space="0" w:color="auto"/>
                                                                <w:bottom w:val="none" w:sz="0" w:space="0" w:color="auto"/>
                                                                <w:right w:val="none" w:sz="0" w:space="0" w:color="auto"/>
                                                              </w:divBdr>
                                                              <w:divsChild>
                                                                <w:div w:id="17747313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4935666">
      <w:bodyDiv w:val="1"/>
      <w:marLeft w:val="0"/>
      <w:marRight w:val="0"/>
      <w:marTop w:val="0"/>
      <w:marBottom w:val="0"/>
      <w:divBdr>
        <w:top w:val="none" w:sz="0" w:space="0" w:color="auto"/>
        <w:left w:val="none" w:sz="0" w:space="0" w:color="auto"/>
        <w:bottom w:val="none" w:sz="0" w:space="0" w:color="auto"/>
        <w:right w:val="none" w:sz="0" w:space="0" w:color="auto"/>
      </w:divBdr>
      <w:divsChild>
        <w:div w:id="980227313">
          <w:marLeft w:val="0"/>
          <w:marRight w:val="0"/>
          <w:marTop w:val="0"/>
          <w:marBottom w:val="0"/>
          <w:divBdr>
            <w:top w:val="none" w:sz="0" w:space="0" w:color="auto"/>
            <w:left w:val="none" w:sz="0" w:space="0" w:color="auto"/>
            <w:bottom w:val="none" w:sz="0" w:space="0" w:color="auto"/>
            <w:right w:val="none" w:sz="0" w:space="0" w:color="auto"/>
          </w:divBdr>
          <w:divsChild>
            <w:div w:id="1890535587">
              <w:marLeft w:val="0"/>
              <w:marRight w:val="0"/>
              <w:marTop w:val="0"/>
              <w:marBottom w:val="0"/>
              <w:divBdr>
                <w:top w:val="none" w:sz="0" w:space="0" w:color="auto"/>
                <w:left w:val="none" w:sz="0" w:space="0" w:color="auto"/>
                <w:bottom w:val="none" w:sz="0" w:space="0" w:color="auto"/>
                <w:right w:val="none" w:sz="0" w:space="0" w:color="auto"/>
              </w:divBdr>
              <w:divsChild>
                <w:div w:id="1340229176">
                  <w:marLeft w:val="0"/>
                  <w:marRight w:val="0"/>
                  <w:marTop w:val="0"/>
                  <w:marBottom w:val="0"/>
                  <w:divBdr>
                    <w:top w:val="none" w:sz="0" w:space="0" w:color="auto"/>
                    <w:left w:val="none" w:sz="0" w:space="0" w:color="auto"/>
                    <w:bottom w:val="none" w:sz="0" w:space="0" w:color="auto"/>
                    <w:right w:val="none" w:sz="0" w:space="0" w:color="auto"/>
                  </w:divBdr>
                  <w:divsChild>
                    <w:div w:id="258872744">
                      <w:marLeft w:val="-225"/>
                      <w:marRight w:val="-225"/>
                      <w:marTop w:val="0"/>
                      <w:marBottom w:val="0"/>
                      <w:divBdr>
                        <w:top w:val="none" w:sz="0" w:space="0" w:color="auto"/>
                        <w:left w:val="none" w:sz="0" w:space="0" w:color="auto"/>
                        <w:bottom w:val="none" w:sz="0" w:space="0" w:color="auto"/>
                        <w:right w:val="none" w:sz="0" w:space="0" w:color="auto"/>
                      </w:divBdr>
                      <w:divsChild>
                        <w:div w:id="693118452">
                          <w:marLeft w:val="0"/>
                          <w:marRight w:val="0"/>
                          <w:marTop w:val="0"/>
                          <w:marBottom w:val="0"/>
                          <w:divBdr>
                            <w:top w:val="none" w:sz="0" w:space="0" w:color="auto"/>
                            <w:left w:val="none" w:sz="0" w:space="0" w:color="auto"/>
                            <w:bottom w:val="none" w:sz="0" w:space="0" w:color="auto"/>
                            <w:right w:val="none" w:sz="0" w:space="0" w:color="auto"/>
                          </w:divBdr>
                          <w:divsChild>
                            <w:div w:id="754328796">
                              <w:marLeft w:val="0"/>
                              <w:marRight w:val="0"/>
                              <w:marTop w:val="0"/>
                              <w:marBottom w:val="0"/>
                              <w:divBdr>
                                <w:top w:val="none" w:sz="0" w:space="0" w:color="auto"/>
                                <w:left w:val="none" w:sz="0" w:space="0" w:color="auto"/>
                                <w:bottom w:val="none" w:sz="0" w:space="0" w:color="auto"/>
                                <w:right w:val="none" w:sz="0" w:space="0" w:color="auto"/>
                              </w:divBdr>
                              <w:divsChild>
                                <w:div w:id="351230193">
                                  <w:marLeft w:val="0"/>
                                  <w:marRight w:val="0"/>
                                  <w:marTop w:val="0"/>
                                  <w:marBottom w:val="0"/>
                                  <w:divBdr>
                                    <w:top w:val="none" w:sz="0" w:space="0" w:color="auto"/>
                                    <w:left w:val="none" w:sz="0" w:space="0" w:color="auto"/>
                                    <w:bottom w:val="none" w:sz="0" w:space="0" w:color="auto"/>
                                    <w:right w:val="none" w:sz="0" w:space="0" w:color="auto"/>
                                  </w:divBdr>
                                  <w:divsChild>
                                    <w:div w:id="1850673406">
                                      <w:marLeft w:val="-225"/>
                                      <w:marRight w:val="-225"/>
                                      <w:marTop w:val="0"/>
                                      <w:marBottom w:val="0"/>
                                      <w:divBdr>
                                        <w:top w:val="none" w:sz="0" w:space="0" w:color="auto"/>
                                        <w:left w:val="none" w:sz="0" w:space="0" w:color="auto"/>
                                        <w:bottom w:val="none" w:sz="0" w:space="0" w:color="auto"/>
                                        <w:right w:val="none" w:sz="0" w:space="0" w:color="auto"/>
                                      </w:divBdr>
                                      <w:divsChild>
                                        <w:div w:id="1328483622">
                                          <w:marLeft w:val="0"/>
                                          <w:marRight w:val="0"/>
                                          <w:marTop w:val="0"/>
                                          <w:marBottom w:val="0"/>
                                          <w:divBdr>
                                            <w:top w:val="none" w:sz="0" w:space="0" w:color="auto"/>
                                            <w:left w:val="none" w:sz="0" w:space="0" w:color="auto"/>
                                            <w:bottom w:val="none" w:sz="0" w:space="0" w:color="auto"/>
                                            <w:right w:val="none" w:sz="0" w:space="0" w:color="auto"/>
                                          </w:divBdr>
                                          <w:divsChild>
                                            <w:div w:id="1050416899">
                                              <w:marLeft w:val="0"/>
                                              <w:marRight w:val="0"/>
                                              <w:marTop w:val="0"/>
                                              <w:marBottom w:val="0"/>
                                              <w:divBdr>
                                                <w:top w:val="none" w:sz="0" w:space="0" w:color="auto"/>
                                                <w:left w:val="none" w:sz="0" w:space="0" w:color="auto"/>
                                                <w:bottom w:val="none" w:sz="0" w:space="0" w:color="auto"/>
                                                <w:right w:val="none" w:sz="0" w:space="0" w:color="auto"/>
                                              </w:divBdr>
                                              <w:divsChild>
                                                <w:div w:id="728267226">
                                                  <w:marLeft w:val="0"/>
                                                  <w:marRight w:val="0"/>
                                                  <w:marTop w:val="0"/>
                                                  <w:marBottom w:val="0"/>
                                                  <w:divBdr>
                                                    <w:top w:val="none" w:sz="0" w:space="0" w:color="auto"/>
                                                    <w:left w:val="none" w:sz="0" w:space="0" w:color="auto"/>
                                                    <w:bottom w:val="none" w:sz="0" w:space="0" w:color="auto"/>
                                                    <w:right w:val="none" w:sz="0" w:space="0" w:color="auto"/>
                                                  </w:divBdr>
                                                  <w:divsChild>
                                                    <w:div w:id="1955286803">
                                                      <w:marLeft w:val="0"/>
                                                      <w:marRight w:val="0"/>
                                                      <w:marTop w:val="0"/>
                                                      <w:marBottom w:val="0"/>
                                                      <w:divBdr>
                                                        <w:top w:val="none" w:sz="0" w:space="0" w:color="auto"/>
                                                        <w:left w:val="none" w:sz="0" w:space="0" w:color="auto"/>
                                                        <w:bottom w:val="none" w:sz="0" w:space="0" w:color="auto"/>
                                                        <w:right w:val="none" w:sz="0" w:space="0" w:color="auto"/>
                                                      </w:divBdr>
                                                      <w:divsChild>
                                                        <w:div w:id="2144227937">
                                                          <w:marLeft w:val="0"/>
                                                          <w:marRight w:val="0"/>
                                                          <w:marTop w:val="0"/>
                                                          <w:marBottom w:val="0"/>
                                                          <w:divBdr>
                                                            <w:top w:val="none" w:sz="0" w:space="0" w:color="auto"/>
                                                            <w:left w:val="none" w:sz="0" w:space="0" w:color="auto"/>
                                                            <w:bottom w:val="none" w:sz="0" w:space="0" w:color="auto"/>
                                                            <w:right w:val="none" w:sz="0" w:space="0" w:color="auto"/>
                                                          </w:divBdr>
                                                          <w:divsChild>
                                                            <w:div w:id="355037415">
                                                              <w:marLeft w:val="0"/>
                                                              <w:marRight w:val="0"/>
                                                              <w:marTop w:val="0"/>
                                                              <w:marBottom w:val="0"/>
                                                              <w:divBdr>
                                                                <w:top w:val="none" w:sz="0" w:space="0" w:color="auto"/>
                                                                <w:left w:val="none" w:sz="0" w:space="0" w:color="auto"/>
                                                                <w:bottom w:val="none" w:sz="0" w:space="0" w:color="auto"/>
                                                                <w:right w:val="none" w:sz="0" w:space="0" w:color="auto"/>
                                                              </w:divBdr>
                                                              <w:divsChild>
                                                                <w:div w:id="1724567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bmissions@lonsdaleinstitute.vic.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Lonsdale Institute</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dc:creator>
  <cp:lastModifiedBy>김태환</cp:lastModifiedBy>
  <cp:revision>2</cp:revision>
  <cp:lastPrinted>2016-05-03T23:06:00Z</cp:lastPrinted>
  <dcterms:created xsi:type="dcterms:W3CDTF">2018-10-09T01:49:00Z</dcterms:created>
  <dcterms:modified xsi:type="dcterms:W3CDTF">2018-10-09T01:49:00Z</dcterms:modified>
</cp:coreProperties>
</file>